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345E" w:rsidR="00DD7C69" w:rsidP="00A01237" w:rsidRDefault="00470650" w14:paraId="1CEEA2F4" w14:textId="02136DCD">
      <w:pPr>
        <w:pStyle w:val="Doctitle"/>
        <w:spacing w:line="240" w:lineRule="auto"/>
        <w:rPr>
          <w:rFonts w:ascii="VAG Rounded Std Thin" w:hAnsi="VAG Rounded Std Thin"/>
          <w:color w:val="26A7DF"/>
        </w:rPr>
      </w:pPr>
      <w:r w:rsidRPr="007E345E">
        <w:rPr>
          <w:rFonts w:ascii="VAG Rounded Std Thin" w:hAnsi="VAG Rounded Std Thin"/>
          <w:color w:val="26A7DF"/>
        </w:rPr>
        <w:t>N</w:t>
      </w:r>
      <w:r w:rsidR="001275EB">
        <w:rPr>
          <w:rFonts w:ascii="VAG Rounded Std Thin" w:hAnsi="VAG Rounded Std Thin"/>
          <w:color w:val="26A7DF"/>
        </w:rPr>
        <w:t>ot for profit</w:t>
      </w:r>
      <w:r w:rsidRPr="007E345E">
        <w:rPr>
          <w:rFonts w:ascii="VAG Rounded Std Thin" w:hAnsi="VAG Rounded Std Thin"/>
          <w:color w:val="26A7DF"/>
        </w:rPr>
        <w:t xml:space="preserve"> partnership</w:t>
      </w:r>
      <w:r w:rsidRPr="007E345E" w:rsidR="00DD7C69">
        <w:rPr>
          <w:rFonts w:ascii="VAG Rounded Std Thin" w:hAnsi="VAG Rounded Std Thin"/>
          <w:color w:val="26A7DF"/>
        </w:rPr>
        <w:t xml:space="preserve"> sponsorship </w:t>
      </w:r>
      <w:r w:rsidRPr="007E345E" w:rsidR="00A01237">
        <w:rPr>
          <w:rFonts w:ascii="VAG Rounded Std Thin" w:hAnsi="VAG Rounded Std Thin"/>
          <w:color w:val="26A7DF"/>
        </w:rPr>
        <w:t>booking form</w:t>
      </w:r>
    </w:p>
    <w:p w:rsidRPr="007E345E" w:rsidR="00F6105C" w:rsidP="00A01237" w:rsidRDefault="00A01237" w14:paraId="09EE2AB5" w14:textId="77777777">
      <w:pPr>
        <w:pStyle w:val="Heading4"/>
        <w:rPr>
          <w:rFonts w:ascii="VAG Rounded Std Thin" w:hAnsi="VAG Rounded Std Thin"/>
          <w:color w:val="CE167D"/>
          <w:szCs w:val="20"/>
        </w:rPr>
      </w:pPr>
      <w:r w:rsidRPr="007E345E">
        <w:rPr>
          <w:rFonts w:ascii="VAG Rounded Std Thin" w:hAnsi="VAG Rounded Std Thin"/>
          <w:color w:val="CE167D"/>
          <w:sz w:val="24"/>
        </w:rPr>
        <w:br/>
      </w:r>
      <w:r w:rsidRPr="007E345E">
        <w:rPr>
          <w:rFonts w:ascii="VAG Rounded Std Thin" w:hAnsi="VAG Rounded Std Thin"/>
          <w:color w:val="CE167D"/>
          <w:szCs w:val="20"/>
        </w:rPr>
        <w:t xml:space="preserve">Contact </w:t>
      </w:r>
      <w:proofErr w:type="gramStart"/>
      <w:r w:rsidRPr="007E345E">
        <w:rPr>
          <w:rFonts w:ascii="VAG Rounded Std Thin" w:hAnsi="VAG Rounded Std Thin"/>
          <w:color w:val="CE167D"/>
          <w:szCs w:val="20"/>
        </w:rPr>
        <w:t>details</w:t>
      </w:r>
      <w:proofErr w:type="gramEnd"/>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2262"/>
        <w:gridCol w:w="7475"/>
      </w:tblGrid>
      <w:tr w:rsidRPr="00BF665C" w:rsidR="00F6105C" w:rsidTr="00470650" w14:paraId="7429E43F" w14:textId="77777777">
        <w:trPr>
          <w:trHeight w:val="567"/>
        </w:trPr>
        <w:tc>
          <w:tcPr>
            <w:tcW w:w="2262" w:type="dxa"/>
            <w:vAlign w:val="center"/>
          </w:tcPr>
          <w:p w:rsidRPr="00BF665C" w:rsidR="00F6105C" w:rsidP="00F6105C" w:rsidRDefault="00F6105C" w14:paraId="10E920D9" w14:textId="77777777">
            <w:pPr>
              <w:rPr>
                <w:b/>
                <w:szCs w:val="20"/>
              </w:rPr>
            </w:pPr>
            <w:r w:rsidRPr="00BF665C">
              <w:rPr>
                <w:b/>
                <w:szCs w:val="20"/>
              </w:rPr>
              <w:t xml:space="preserve">Organisation </w:t>
            </w:r>
            <w:r w:rsidRPr="00BF665C" w:rsidR="00242487">
              <w:rPr>
                <w:b/>
                <w:szCs w:val="20"/>
              </w:rPr>
              <w:t>n</w:t>
            </w:r>
            <w:r w:rsidRPr="00BF665C">
              <w:rPr>
                <w:b/>
                <w:szCs w:val="20"/>
              </w:rPr>
              <w:t xml:space="preserve">ame </w:t>
            </w:r>
          </w:p>
        </w:tc>
        <w:tc>
          <w:tcPr>
            <w:tcW w:w="7475" w:type="dxa"/>
            <w:vAlign w:val="bottom"/>
          </w:tcPr>
          <w:p w:rsidRPr="00BF665C" w:rsidR="00F6105C" w:rsidP="00063119" w:rsidRDefault="00F6105C" w14:paraId="5A9DD60F" w14:textId="77777777">
            <w:pPr>
              <w:rPr>
                <w:b/>
                <w:szCs w:val="20"/>
              </w:rPr>
            </w:pPr>
          </w:p>
        </w:tc>
      </w:tr>
      <w:tr w:rsidRPr="00BF665C" w:rsidR="00F6105C" w:rsidTr="00470650" w14:paraId="6FC352FE" w14:textId="77777777">
        <w:trPr>
          <w:trHeight w:val="567"/>
        </w:trPr>
        <w:tc>
          <w:tcPr>
            <w:tcW w:w="2262" w:type="dxa"/>
            <w:vAlign w:val="center"/>
          </w:tcPr>
          <w:p w:rsidRPr="00BF665C" w:rsidR="00F6105C" w:rsidP="00F6105C" w:rsidRDefault="00F6105C" w14:paraId="06264D2F" w14:textId="77777777">
            <w:pPr>
              <w:rPr>
                <w:b/>
                <w:szCs w:val="20"/>
              </w:rPr>
            </w:pPr>
            <w:r w:rsidRPr="00BF665C">
              <w:rPr>
                <w:b/>
                <w:szCs w:val="20"/>
              </w:rPr>
              <w:t xml:space="preserve">Contact </w:t>
            </w:r>
            <w:r w:rsidRPr="00BF665C" w:rsidR="00242487">
              <w:rPr>
                <w:b/>
                <w:szCs w:val="20"/>
              </w:rPr>
              <w:t>n</w:t>
            </w:r>
            <w:r w:rsidRPr="00BF665C">
              <w:rPr>
                <w:b/>
                <w:szCs w:val="20"/>
              </w:rPr>
              <w:t>ame</w:t>
            </w:r>
          </w:p>
        </w:tc>
        <w:tc>
          <w:tcPr>
            <w:tcW w:w="7475" w:type="dxa"/>
            <w:vAlign w:val="bottom"/>
          </w:tcPr>
          <w:p w:rsidRPr="00BF665C" w:rsidR="00F6105C" w:rsidP="00063119" w:rsidRDefault="00F6105C" w14:paraId="066BC724" w14:textId="77777777">
            <w:pPr>
              <w:rPr>
                <w:b/>
                <w:szCs w:val="20"/>
              </w:rPr>
            </w:pPr>
          </w:p>
        </w:tc>
      </w:tr>
      <w:tr w:rsidRPr="00BF665C" w:rsidR="00F6105C" w:rsidTr="00470650" w14:paraId="07F0C070" w14:textId="77777777">
        <w:trPr>
          <w:trHeight w:val="567"/>
        </w:trPr>
        <w:tc>
          <w:tcPr>
            <w:tcW w:w="2262" w:type="dxa"/>
            <w:vAlign w:val="center"/>
          </w:tcPr>
          <w:p w:rsidRPr="00BF665C" w:rsidR="00F6105C" w:rsidP="00F6105C" w:rsidRDefault="00F6105C" w14:paraId="3353CCD7" w14:textId="77777777">
            <w:pPr>
              <w:rPr>
                <w:b/>
                <w:szCs w:val="20"/>
              </w:rPr>
            </w:pPr>
            <w:r w:rsidRPr="00BF665C">
              <w:rPr>
                <w:b/>
                <w:szCs w:val="20"/>
              </w:rPr>
              <w:t xml:space="preserve">Contact </w:t>
            </w:r>
            <w:r w:rsidRPr="00BF665C" w:rsidR="00242487">
              <w:rPr>
                <w:b/>
                <w:szCs w:val="20"/>
              </w:rPr>
              <w:t>n</w:t>
            </w:r>
            <w:r w:rsidRPr="00BF665C">
              <w:rPr>
                <w:b/>
                <w:szCs w:val="20"/>
              </w:rPr>
              <w:t>umber</w:t>
            </w:r>
          </w:p>
        </w:tc>
        <w:tc>
          <w:tcPr>
            <w:tcW w:w="7475" w:type="dxa"/>
            <w:vAlign w:val="bottom"/>
          </w:tcPr>
          <w:p w:rsidRPr="00BF665C" w:rsidR="00F6105C" w:rsidP="00063119" w:rsidRDefault="00F6105C" w14:paraId="30E6239B" w14:textId="77777777">
            <w:pPr>
              <w:rPr>
                <w:b/>
                <w:szCs w:val="20"/>
              </w:rPr>
            </w:pPr>
          </w:p>
        </w:tc>
      </w:tr>
      <w:tr w:rsidRPr="00BF665C" w:rsidR="00F6105C" w:rsidTr="00470650" w14:paraId="7D481658" w14:textId="77777777">
        <w:trPr>
          <w:trHeight w:val="567"/>
        </w:trPr>
        <w:tc>
          <w:tcPr>
            <w:tcW w:w="2262" w:type="dxa"/>
            <w:vAlign w:val="center"/>
          </w:tcPr>
          <w:p w:rsidRPr="00BF665C" w:rsidR="00F6105C" w:rsidP="00F6105C" w:rsidRDefault="00F6105C" w14:paraId="3A1334F9" w14:textId="77777777">
            <w:pPr>
              <w:rPr>
                <w:b/>
                <w:szCs w:val="20"/>
              </w:rPr>
            </w:pPr>
            <w:r w:rsidRPr="00BF665C">
              <w:rPr>
                <w:b/>
                <w:szCs w:val="20"/>
              </w:rPr>
              <w:t>Email</w:t>
            </w:r>
          </w:p>
        </w:tc>
        <w:tc>
          <w:tcPr>
            <w:tcW w:w="7475" w:type="dxa"/>
            <w:vAlign w:val="bottom"/>
          </w:tcPr>
          <w:p w:rsidRPr="00BF665C" w:rsidR="00F6105C" w:rsidP="00063119" w:rsidRDefault="00F6105C" w14:paraId="0DE3F559" w14:textId="77777777">
            <w:pPr>
              <w:rPr>
                <w:b/>
                <w:szCs w:val="20"/>
              </w:rPr>
            </w:pPr>
          </w:p>
        </w:tc>
      </w:tr>
    </w:tbl>
    <w:p w:rsidRPr="00BF665C" w:rsidR="00F6105C" w:rsidP="00F6105C" w:rsidRDefault="00F6105C" w14:paraId="0A9FF986" w14:textId="77777777">
      <w:pPr>
        <w:rPr>
          <w:szCs w:val="20"/>
        </w:rPr>
      </w:pPr>
    </w:p>
    <w:p w:rsidRPr="007E345E" w:rsidR="00435CE0" w:rsidP="00435CE0" w:rsidRDefault="00435CE0" w14:paraId="2970FF71" w14:textId="77777777">
      <w:pPr>
        <w:pStyle w:val="Heading4"/>
        <w:rPr>
          <w:rFonts w:ascii="VAG Rounded Std Thin" w:hAnsi="VAG Rounded Std Thin"/>
          <w:color w:val="CE167D"/>
          <w:sz w:val="21"/>
          <w:szCs w:val="21"/>
        </w:rPr>
      </w:pPr>
      <w:r w:rsidRPr="007E345E">
        <w:rPr>
          <w:rFonts w:ascii="VAG Rounded Std Thin" w:hAnsi="VAG Rounded Std Thin"/>
          <w:color w:val="CE167D"/>
          <w:sz w:val="21"/>
          <w:szCs w:val="21"/>
        </w:rPr>
        <w:t xml:space="preserve">Sponsorship options and fees </w:t>
      </w:r>
    </w:p>
    <w:p w:rsidRPr="008F743A" w:rsidR="007F326D" w:rsidRDefault="007F326D" w14:paraId="605A5D2C" w14:textId="7C9BD284">
      <w:pPr>
        <w:pStyle w:val="ListParagraph"/>
        <w:numPr>
          <w:ilvl w:val="0"/>
          <w:numId w:val="3"/>
        </w:numPr>
        <w:rPr>
          <w:rFonts w:cs="Segoe UI"/>
          <w:sz w:val="21"/>
          <w:szCs w:val="21"/>
        </w:rPr>
      </w:pPr>
      <w:r w:rsidRPr="007E345E">
        <w:rPr>
          <w:rFonts w:cs="Segoe UI"/>
          <w:sz w:val="19"/>
          <w:szCs w:val="19"/>
        </w:rPr>
        <w:t>Conference display tables from $</w:t>
      </w:r>
      <w:r w:rsidR="00990F0E">
        <w:rPr>
          <w:rFonts w:cs="Segoe UI"/>
          <w:sz w:val="19"/>
          <w:szCs w:val="19"/>
        </w:rPr>
        <w:t>7</w:t>
      </w:r>
      <w:r w:rsidR="00D54FF6">
        <w:rPr>
          <w:rFonts w:cs="Segoe UI"/>
          <w:sz w:val="19"/>
          <w:szCs w:val="19"/>
        </w:rPr>
        <w:t>0</w:t>
      </w:r>
      <w:r w:rsidRPr="007E345E">
        <w:rPr>
          <w:rFonts w:cs="Segoe UI"/>
          <w:sz w:val="19"/>
          <w:szCs w:val="19"/>
        </w:rPr>
        <w:t>0 (places are limited!)</w:t>
      </w:r>
    </w:p>
    <w:p w:rsidRPr="00A50364" w:rsidR="00435CE0" w:rsidRDefault="00435CE0" w14:paraId="70FC6C21" w14:textId="4800C38A">
      <w:pPr>
        <w:pStyle w:val="ListParagraph"/>
        <w:numPr>
          <w:ilvl w:val="0"/>
          <w:numId w:val="3"/>
        </w:numPr>
        <w:rPr>
          <w:rFonts w:cs="Segoe UI"/>
          <w:sz w:val="21"/>
          <w:szCs w:val="21"/>
        </w:rPr>
      </w:pPr>
      <w:r w:rsidRPr="00A50364">
        <w:rPr>
          <w:rFonts w:cs="Segoe UI"/>
          <w:sz w:val="21"/>
          <w:szCs w:val="21"/>
        </w:rPr>
        <w:t xml:space="preserve">Merchandise table items for $300 (including GST) per item. An extra $50 for additional items. </w:t>
      </w:r>
    </w:p>
    <w:p w:rsidRPr="007E345E" w:rsidR="00435CE0" w:rsidRDefault="00435CE0" w14:paraId="1ECD2846" w14:textId="07011B4C">
      <w:pPr>
        <w:pStyle w:val="ListParagraph"/>
        <w:numPr>
          <w:ilvl w:val="0"/>
          <w:numId w:val="3"/>
        </w:numPr>
        <w:rPr>
          <w:rFonts w:ascii="VAG Rounded Std Thin" w:hAnsi="VAG Rounded Std Thin"/>
          <w:sz w:val="21"/>
          <w:szCs w:val="21"/>
        </w:rPr>
      </w:pPr>
      <w:r w:rsidRPr="00A50364">
        <w:rPr>
          <w:rFonts w:cs="Segoe UI"/>
          <w:sz w:val="21"/>
          <w:szCs w:val="21"/>
        </w:rPr>
        <w:t>One (1) full-page advertisement in the conference program $</w:t>
      </w:r>
      <w:r w:rsidRPr="00A50364" w:rsidR="00AC78A7">
        <w:rPr>
          <w:rFonts w:cs="Segoe UI"/>
          <w:sz w:val="21"/>
          <w:szCs w:val="21"/>
        </w:rPr>
        <w:t>30</w:t>
      </w:r>
      <w:r w:rsidRPr="00A50364">
        <w:rPr>
          <w:rFonts w:cs="Segoe UI"/>
          <w:sz w:val="21"/>
          <w:szCs w:val="21"/>
        </w:rPr>
        <w:t>0 (including GST).</w:t>
      </w:r>
    </w:p>
    <w:p w:rsidR="003765D9" w:rsidP="1DED459F" w:rsidRDefault="003765D9" w14:paraId="3B84D3B7" w14:textId="77777777">
      <w:pPr>
        <w:pStyle w:val="Heading4"/>
        <w:rPr>
          <w:rFonts w:ascii="VAG Rounded Std Thin" w:hAnsi="VAG Rounded Std Thin"/>
          <w:color w:val="E36C0A" w:themeColor="accent6" w:themeShade="BF"/>
          <w:szCs w:val="20"/>
        </w:rPr>
      </w:pPr>
    </w:p>
    <w:p w:rsidRPr="007E345E" w:rsidR="00A01237" w:rsidP="1DED459F" w:rsidRDefault="007F326D" w14:paraId="36343A3C" w14:textId="73F3E1B7">
      <w:pPr>
        <w:pStyle w:val="Heading4"/>
        <w:rPr>
          <w:rFonts w:ascii="VAG Rounded Std Thin" w:hAnsi="VAG Rounded Std Thin"/>
          <w:color w:val="CE167D"/>
          <w:szCs w:val="20"/>
        </w:rPr>
      </w:pPr>
      <w:r>
        <w:rPr>
          <w:rFonts w:ascii="VAG Rounded Std Thin" w:hAnsi="VAG Rounded Std Thin"/>
          <w:color w:val="CE167D"/>
          <w:szCs w:val="20"/>
        </w:rPr>
        <w:t xml:space="preserve">Select </w:t>
      </w:r>
      <w:r w:rsidR="008F743A">
        <w:rPr>
          <w:rFonts w:ascii="VAG Rounded Std Thin" w:hAnsi="VAG Rounded Std Thin"/>
          <w:color w:val="CE167D"/>
          <w:szCs w:val="20"/>
        </w:rPr>
        <w:t xml:space="preserve">the </w:t>
      </w:r>
      <w:r>
        <w:rPr>
          <w:rFonts w:ascii="VAG Rounded Std Thin" w:hAnsi="VAG Rounded Std Thin"/>
          <w:color w:val="CE167D"/>
          <w:szCs w:val="20"/>
        </w:rPr>
        <w:t>t</w:t>
      </w:r>
      <w:r w:rsidRPr="007E345E" w:rsidR="00A01237">
        <w:rPr>
          <w:rFonts w:ascii="VAG Rounded Std Thin" w:hAnsi="VAG Rounded Std Thin"/>
          <w:color w:val="CE167D"/>
          <w:szCs w:val="20"/>
        </w:rPr>
        <w:t xml:space="preserve">ype of </w:t>
      </w:r>
      <w:proofErr w:type="gramStart"/>
      <w:r w:rsidRPr="007E345E" w:rsidR="00A01237">
        <w:rPr>
          <w:rFonts w:ascii="VAG Rounded Std Thin" w:hAnsi="VAG Rounded Std Thin"/>
          <w:color w:val="CE167D"/>
          <w:szCs w:val="20"/>
        </w:rPr>
        <w:t>sponsorship</w:t>
      </w:r>
      <w:proofErr w:type="gramEnd"/>
      <w:r w:rsidRPr="007E345E" w:rsidR="00A01237">
        <w:rPr>
          <w:rFonts w:ascii="VAG Rounded Std Thin" w:hAnsi="VAG Rounded Std Thin"/>
          <w:color w:val="CE167D"/>
          <w:szCs w:val="20"/>
        </w:rPr>
        <w:t xml:space="preserve"> </w:t>
      </w:r>
    </w:p>
    <w:tbl>
      <w:tblPr>
        <w:tblStyle w:val="TableGrid"/>
        <w:tblpPr w:leftFromText="180" w:rightFromText="180" w:vertAnchor="text" w:tblpY="1"/>
        <w:tblOverlap w:val="never"/>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846"/>
        <w:gridCol w:w="8891"/>
      </w:tblGrid>
      <w:tr w:rsidRPr="00974E90" w:rsidR="003B20E2" w:rsidTr="00EB1A96" w14:paraId="623BDF8B" w14:textId="77777777">
        <w:trPr>
          <w:trHeight w:val="527"/>
        </w:trPr>
        <w:tc>
          <w:tcPr>
            <w:tcW w:w="846" w:type="dxa"/>
            <w:vAlign w:val="center"/>
          </w:tcPr>
          <w:p w:rsidRPr="005F7EA1" w:rsidR="003B20E2" w:rsidP="003B20E2" w:rsidRDefault="003B20E2" w14:paraId="57F2894C" w14:textId="01D2DD3C">
            <w:pPr>
              <w:rPr>
                <w:szCs w:val="20"/>
                <w:lang w:eastAsia="en-AU"/>
              </w:rPr>
            </w:pPr>
            <w:r w:rsidRPr="00945B79">
              <w:rPr>
                <w:sz w:val="19"/>
                <w:szCs w:val="19"/>
                <w:lang w:eastAsia="en-AU"/>
              </w:rPr>
              <w:fldChar w:fldCharType="begin">
                <w:ffData>
                  <w:name w:val="Check2"/>
                  <w:enabled/>
                  <w:calcOnExit w:val="0"/>
                  <w:checkBox>
                    <w:sizeAuto/>
                    <w:default w:val="0"/>
                  </w:checkBox>
                </w:ffData>
              </w:fldChar>
            </w:r>
            <w:r w:rsidRPr="00945B79">
              <w:rPr>
                <w:sz w:val="19"/>
                <w:szCs w:val="19"/>
                <w:lang w:eastAsia="en-AU"/>
              </w:rPr>
              <w:instrText xml:space="preserve"> FORMCHECKBOX </w:instrText>
            </w:r>
            <w:r w:rsidR="005F17F5">
              <w:rPr>
                <w:sz w:val="19"/>
                <w:szCs w:val="19"/>
                <w:lang w:eastAsia="en-AU"/>
              </w:rPr>
            </w:r>
            <w:r w:rsidR="005F17F5">
              <w:rPr>
                <w:sz w:val="19"/>
                <w:szCs w:val="19"/>
                <w:lang w:eastAsia="en-AU"/>
              </w:rPr>
              <w:fldChar w:fldCharType="separate"/>
            </w:r>
            <w:r w:rsidRPr="00945B79">
              <w:rPr>
                <w:sz w:val="19"/>
                <w:szCs w:val="19"/>
                <w:lang w:eastAsia="en-AU"/>
              </w:rPr>
              <w:fldChar w:fldCharType="end"/>
            </w:r>
          </w:p>
        </w:tc>
        <w:tc>
          <w:tcPr>
            <w:tcW w:w="8891" w:type="dxa"/>
            <w:vAlign w:val="center"/>
          </w:tcPr>
          <w:p w:rsidRPr="005F7EA1" w:rsidR="003B20E2" w:rsidP="003B20E2" w:rsidRDefault="003B20E2" w14:paraId="0E8A145D" w14:textId="49F6B026">
            <w:pPr>
              <w:autoSpaceDE w:val="0"/>
              <w:autoSpaceDN w:val="0"/>
              <w:adjustRightInd w:val="0"/>
              <w:spacing w:line="360" w:lineRule="auto"/>
              <w:rPr>
                <w:rFonts w:cs="Segoe UI"/>
                <w:b/>
                <w:bCs/>
                <w:szCs w:val="20"/>
              </w:rPr>
            </w:pPr>
            <w:r w:rsidRPr="009B0B34">
              <w:rPr>
                <w:rFonts w:cs="Segoe UI"/>
                <w:b/>
                <w:bCs/>
                <w:sz w:val="19"/>
                <w:szCs w:val="19"/>
              </w:rPr>
              <w:t>Conference display tables from $</w:t>
            </w:r>
            <w:r w:rsidR="00990F0E">
              <w:rPr>
                <w:rFonts w:cs="Segoe UI"/>
                <w:b/>
                <w:bCs/>
                <w:sz w:val="19"/>
                <w:szCs w:val="19"/>
              </w:rPr>
              <w:t>7</w:t>
            </w:r>
            <w:r w:rsidR="00D54FF6">
              <w:rPr>
                <w:rFonts w:cs="Segoe UI"/>
                <w:b/>
                <w:bCs/>
                <w:sz w:val="19"/>
                <w:szCs w:val="19"/>
              </w:rPr>
              <w:t>0</w:t>
            </w:r>
            <w:r w:rsidR="00915C99">
              <w:rPr>
                <w:rFonts w:cs="Segoe UI"/>
                <w:b/>
                <w:bCs/>
                <w:sz w:val="19"/>
                <w:szCs w:val="19"/>
              </w:rPr>
              <w:t>0</w:t>
            </w:r>
            <w:r w:rsidRPr="009B0B34">
              <w:rPr>
                <w:rFonts w:cs="Segoe UI"/>
                <w:b/>
                <w:bCs/>
                <w:sz w:val="19"/>
                <w:szCs w:val="19"/>
              </w:rPr>
              <w:t xml:space="preserve"> (places are limited!</w:t>
            </w:r>
            <w:r>
              <w:rPr>
                <w:rFonts w:cs="Segoe UI"/>
                <w:b/>
                <w:bCs/>
                <w:sz w:val="19"/>
                <w:szCs w:val="19"/>
              </w:rPr>
              <w:t>)</w:t>
            </w:r>
          </w:p>
        </w:tc>
      </w:tr>
      <w:tr w:rsidRPr="00974E90" w:rsidR="00525318" w:rsidTr="00EB1A96" w14:paraId="0BC5CB19" w14:textId="77777777">
        <w:trPr>
          <w:trHeight w:val="527"/>
        </w:trPr>
        <w:tc>
          <w:tcPr>
            <w:tcW w:w="846" w:type="dxa"/>
            <w:vAlign w:val="center"/>
          </w:tcPr>
          <w:p w:rsidRPr="005F7EA1" w:rsidR="00525318" w:rsidP="00EB1A96" w:rsidRDefault="00525318" w14:paraId="14F306D0" w14:textId="77777777">
            <w:pPr>
              <w:rPr>
                <w:szCs w:val="20"/>
                <w:lang w:eastAsia="en-AU"/>
              </w:rPr>
            </w:pPr>
            <w:r w:rsidRPr="005F7EA1">
              <w:rPr>
                <w:szCs w:val="20"/>
                <w:lang w:eastAsia="en-AU"/>
              </w:rPr>
              <w:fldChar w:fldCharType="begin">
                <w:ffData>
                  <w:name w:val="Check2"/>
                  <w:enabled/>
                  <w:calcOnExit w:val="0"/>
                  <w:checkBox>
                    <w:sizeAuto/>
                    <w:default w:val="0"/>
                  </w:checkBox>
                </w:ffData>
              </w:fldChar>
            </w:r>
            <w:bookmarkStart w:name="Check2" w:id="0"/>
            <w:r w:rsidRPr="005F7EA1">
              <w:rPr>
                <w:szCs w:val="20"/>
                <w:lang w:eastAsia="en-AU"/>
              </w:rPr>
              <w:instrText xml:space="preserve"> FORMCHECKBOX </w:instrText>
            </w:r>
            <w:r w:rsidR="005F17F5">
              <w:rPr>
                <w:szCs w:val="20"/>
                <w:lang w:eastAsia="en-AU"/>
              </w:rPr>
            </w:r>
            <w:r w:rsidR="005F17F5">
              <w:rPr>
                <w:szCs w:val="20"/>
                <w:lang w:eastAsia="en-AU"/>
              </w:rPr>
              <w:fldChar w:fldCharType="separate"/>
            </w:r>
            <w:r w:rsidRPr="005F7EA1">
              <w:rPr>
                <w:szCs w:val="20"/>
                <w:lang w:eastAsia="en-AU"/>
              </w:rPr>
              <w:fldChar w:fldCharType="end"/>
            </w:r>
            <w:bookmarkEnd w:id="0"/>
          </w:p>
        </w:tc>
        <w:tc>
          <w:tcPr>
            <w:tcW w:w="8891" w:type="dxa"/>
            <w:vAlign w:val="center"/>
          </w:tcPr>
          <w:p w:rsidRPr="005F7EA1" w:rsidR="00525318" w:rsidP="00EB1A96" w:rsidRDefault="00525318" w14:paraId="4A591C8C" w14:textId="35517A59">
            <w:pPr>
              <w:autoSpaceDE w:val="0"/>
              <w:autoSpaceDN w:val="0"/>
              <w:adjustRightInd w:val="0"/>
              <w:spacing w:line="360" w:lineRule="auto"/>
              <w:rPr>
                <w:rFonts w:cs="Segoe UI"/>
                <w:b/>
                <w:bCs/>
                <w:szCs w:val="20"/>
              </w:rPr>
            </w:pPr>
            <w:r w:rsidRPr="005F7EA1">
              <w:rPr>
                <w:rFonts w:cs="Segoe UI"/>
                <w:b/>
                <w:bCs/>
                <w:szCs w:val="20"/>
              </w:rPr>
              <w:t>Merchandise table items $</w:t>
            </w:r>
            <w:r w:rsidR="00AC78A7">
              <w:rPr>
                <w:rFonts w:cs="Segoe UI"/>
                <w:b/>
                <w:bCs/>
                <w:szCs w:val="20"/>
              </w:rPr>
              <w:t>30</w:t>
            </w:r>
            <w:r w:rsidRPr="005F7EA1">
              <w:rPr>
                <w:rFonts w:cs="Segoe UI"/>
                <w:b/>
                <w:bCs/>
                <w:szCs w:val="20"/>
              </w:rPr>
              <w:t>0 (incl GST) per item</w:t>
            </w:r>
          </w:p>
          <w:p w:rsidRPr="005F7EA1" w:rsidR="00525318" w:rsidP="00EB1A96" w:rsidRDefault="00525318" w14:paraId="57A90F88" w14:textId="77777777">
            <w:pPr>
              <w:autoSpaceDE w:val="0"/>
              <w:autoSpaceDN w:val="0"/>
              <w:adjustRightInd w:val="0"/>
              <w:spacing w:line="360" w:lineRule="auto"/>
              <w:rPr>
                <w:rFonts w:cs="Segoe UI"/>
                <w:b/>
                <w:bCs/>
                <w:szCs w:val="20"/>
              </w:rPr>
            </w:pPr>
            <w:r w:rsidRPr="005F7EA1">
              <w:rPr>
                <w:rFonts w:cs="Segoe UI"/>
                <w:b/>
                <w:bCs/>
                <w:szCs w:val="20"/>
              </w:rPr>
              <w:t>Additional item: _________</w:t>
            </w:r>
          </w:p>
        </w:tc>
      </w:tr>
      <w:tr w:rsidRPr="00974E90" w:rsidR="00525318" w:rsidTr="00EB1A96" w14:paraId="08DC78E6" w14:textId="77777777">
        <w:trPr>
          <w:trHeight w:val="527"/>
        </w:trPr>
        <w:tc>
          <w:tcPr>
            <w:tcW w:w="846" w:type="dxa"/>
            <w:vAlign w:val="center"/>
          </w:tcPr>
          <w:p w:rsidRPr="005F7EA1" w:rsidR="00525318" w:rsidP="00EB1A96" w:rsidRDefault="00525318" w14:paraId="3E0D26C5" w14:textId="77777777">
            <w:pPr>
              <w:rPr>
                <w:szCs w:val="20"/>
                <w:lang w:eastAsia="en-AU"/>
              </w:rPr>
            </w:pPr>
            <w:r w:rsidRPr="005F7EA1">
              <w:rPr>
                <w:szCs w:val="20"/>
                <w:lang w:eastAsia="en-AU"/>
              </w:rPr>
              <w:fldChar w:fldCharType="begin">
                <w:ffData>
                  <w:name w:val="Check2"/>
                  <w:enabled/>
                  <w:calcOnExit w:val="0"/>
                  <w:checkBox>
                    <w:sizeAuto/>
                    <w:default w:val="0"/>
                  </w:checkBox>
                </w:ffData>
              </w:fldChar>
            </w:r>
            <w:r w:rsidRPr="005F7EA1">
              <w:rPr>
                <w:szCs w:val="20"/>
                <w:lang w:eastAsia="en-AU"/>
              </w:rPr>
              <w:instrText xml:space="preserve"> FORMCHECKBOX </w:instrText>
            </w:r>
            <w:r w:rsidR="005F17F5">
              <w:rPr>
                <w:szCs w:val="20"/>
                <w:lang w:eastAsia="en-AU"/>
              </w:rPr>
            </w:r>
            <w:r w:rsidR="005F17F5">
              <w:rPr>
                <w:szCs w:val="20"/>
                <w:lang w:eastAsia="en-AU"/>
              </w:rPr>
              <w:fldChar w:fldCharType="separate"/>
            </w:r>
            <w:r w:rsidRPr="005F7EA1">
              <w:rPr>
                <w:szCs w:val="20"/>
                <w:lang w:eastAsia="en-AU"/>
              </w:rPr>
              <w:fldChar w:fldCharType="end"/>
            </w:r>
          </w:p>
        </w:tc>
        <w:tc>
          <w:tcPr>
            <w:tcW w:w="8891" w:type="dxa"/>
            <w:vAlign w:val="center"/>
          </w:tcPr>
          <w:p w:rsidRPr="005F7EA1" w:rsidR="00525318" w:rsidDel="0074556E" w:rsidP="00EB1A96" w:rsidRDefault="00525318" w14:paraId="19951F3F" w14:textId="207DEE2B">
            <w:pPr>
              <w:autoSpaceDE w:val="0"/>
              <w:autoSpaceDN w:val="0"/>
              <w:adjustRightInd w:val="0"/>
              <w:rPr>
                <w:rFonts w:cs="Segoe UI"/>
                <w:b/>
                <w:bCs/>
                <w:szCs w:val="20"/>
              </w:rPr>
            </w:pPr>
            <w:r w:rsidRPr="005F7EA1">
              <w:rPr>
                <w:rFonts w:cs="Segoe UI"/>
                <w:b/>
                <w:bCs/>
                <w:szCs w:val="20"/>
              </w:rPr>
              <w:t>One (1) full-page advertisement in conference program $</w:t>
            </w:r>
            <w:r w:rsidR="00AC78A7">
              <w:rPr>
                <w:rFonts w:cs="Segoe UI"/>
                <w:b/>
                <w:bCs/>
                <w:szCs w:val="20"/>
              </w:rPr>
              <w:t>30</w:t>
            </w:r>
            <w:r w:rsidRPr="005F7EA1">
              <w:rPr>
                <w:rFonts w:cs="Segoe UI"/>
                <w:b/>
                <w:bCs/>
                <w:szCs w:val="20"/>
              </w:rPr>
              <w:t xml:space="preserve">0 (incl GST) </w:t>
            </w:r>
          </w:p>
        </w:tc>
      </w:tr>
    </w:tbl>
    <w:p w:rsidR="000A6E51" w:rsidP="1DED459F" w:rsidRDefault="00F6105C" w14:paraId="1A2BCAAB" w14:textId="07D7B5E7">
      <w:pPr>
        <w:rPr>
          <w:szCs w:val="20"/>
        </w:rPr>
      </w:pPr>
      <w:r w:rsidRPr="00BF665C">
        <w:rPr>
          <w:i/>
          <w:iCs/>
          <w:szCs w:val="20"/>
        </w:rPr>
        <w:t>*</w:t>
      </w:r>
      <w:r w:rsidRPr="00BF665C" w:rsidR="2EB2545E">
        <w:rPr>
          <w:szCs w:val="20"/>
        </w:rPr>
        <w:t>S</w:t>
      </w:r>
      <w:r w:rsidRPr="00BF665C">
        <w:rPr>
          <w:szCs w:val="20"/>
        </w:rPr>
        <w:t>ponsorship</w:t>
      </w:r>
      <w:r w:rsidRPr="00BF665C" w:rsidR="5F752D31">
        <w:rPr>
          <w:szCs w:val="20"/>
        </w:rPr>
        <w:t xml:space="preserve"> </w:t>
      </w:r>
      <w:r w:rsidRPr="00BF665C">
        <w:rPr>
          <w:szCs w:val="20"/>
        </w:rPr>
        <w:t>does</w:t>
      </w:r>
      <w:r w:rsidRPr="00BF665C">
        <w:rPr>
          <w:i/>
          <w:iCs/>
          <w:szCs w:val="20"/>
        </w:rPr>
        <w:t xml:space="preserve"> not</w:t>
      </w:r>
      <w:r w:rsidRPr="00BF665C">
        <w:rPr>
          <w:szCs w:val="20"/>
        </w:rPr>
        <w:t xml:space="preserve"> include</w:t>
      </w:r>
      <w:r w:rsidRPr="00BF665C" w:rsidR="72A9212F">
        <w:rPr>
          <w:szCs w:val="20"/>
        </w:rPr>
        <w:t xml:space="preserve"> complimentary</w:t>
      </w:r>
      <w:r w:rsidRPr="00BF665C">
        <w:rPr>
          <w:szCs w:val="20"/>
        </w:rPr>
        <w:t xml:space="preserve"> conference registrations.</w:t>
      </w:r>
    </w:p>
    <w:p w:rsidRPr="00BF665C" w:rsidR="009C341A" w:rsidP="1DED459F" w:rsidRDefault="009C341A" w14:paraId="796A1756" w14:textId="77777777">
      <w:pPr>
        <w:rPr>
          <w:szCs w:val="20"/>
        </w:rPr>
      </w:pPr>
    </w:p>
    <w:p w:rsidRPr="003F0EC7" w:rsidR="009C341A" w:rsidP="009C341A" w:rsidRDefault="005F17F5" w14:paraId="0AB614DF" w14:textId="111E3318">
      <w:pPr>
        <w:rPr>
          <w:szCs w:val="20"/>
        </w:rPr>
      </w:pPr>
      <w:r>
        <w:rPr>
          <w:szCs w:val="20"/>
        </w:rPr>
        <w:t xml:space="preserve">This sponsorship is not applicable to NADA member organisations. Eligible </w:t>
      </w:r>
      <w:r w:rsidR="009C341A">
        <w:rPr>
          <w:szCs w:val="20"/>
        </w:rPr>
        <w:t xml:space="preserve">organisations must provide </w:t>
      </w:r>
      <w:r w:rsidR="009C341A">
        <w:t xml:space="preserve">a copy of the certificate of registration for a not-for-profit, non-government organisation. </w:t>
      </w:r>
    </w:p>
    <w:p w:rsidRPr="00BF665C" w:rsidR="1DED459F" w:rsidP="1DED459F" w:rsidRDefault="1DED459F" w14:paraId="3F394831" w14:textId="18D1A2DF">
      <w:pPr>
        <w:pStyle w:val="Doctitle"/>
        <w:rPr>
          <w:rFonts w:ascii="VAG Rounded Std Thin" w:hAnsi="VAG Rounded Std Thin" w:eastAsia="Times New Roman"/>
          <w:noProof w:val="0"/>
          <w:color w:val="E36C0A" w:themeColor="accent6" w:themeShade="BF"/>
          <w:sz w:val="20"/>
          <w:szCs w:val="20"/>
        </w:rPr>
      </w:pPr>
    </w:p>
    <w:p w:rsidRPr="00BF665C" w:rsidR="00F6105C" w:rsidP="00F6105C" w:rsidRDefault="00A01237" w14:paraId="41D0DEA1" w14:textId="0E59A6CD">
      <w:pPr>
        <w:pStyle w:val="Doctitle"/>
        <w:rPr>
          <w:color w:val="auto"/>
          <w:sz w:val="20"/>
          <w:szCs w:val="20"/>
        </w:rPr>
      </w:pPr>
      <w:r w:rsidRPr="007E345E">
        <w:rPr>
          <w:rFonts w:ascii="VAG Rounded Std Thin" w:hAnsi="VAG Rounded Std Thin" w:eastAsia="Times New Roman"/>
          <w:noProof w:val="0"/>
          <w:color w:val="CE167D"/>
          <w:sz w:val="20"/>
          <w:szCs w:val="20"/>
        </w:rPr>
        <w:t xml:space="preserve">Authorisation </w:t>
      </w:r>
      <w:r w:rsidRPr="00BF665C" w:rsidR="00F6105C">
        <w:rPr>
          <w:rFonts w:eastAsiaTheme="minorEastAsia" w:cstheme="minorBidi"/>
          <w:b w:val="0"/>
          <w:noProof w:val="0"/>
          <w:color w:val="auto"/>
          <w:sz w:val="20"/>
          <w:szCs w:val="20"/>
        </w:rPr>
        <w:br/>
      </w:r>
      <w:r w:rsidRPr="00BF665C" w:rsidR="00F6105C">
        <w:rPr>
          <w:rFonts w:eastAsiaTheme="minorEastAsia" w:cstheme="minorBidi"/>
          <w:b w:val="0"/>
          <w:noProof w:val="0"/>
          <w:color w:val="auto"/>
          <w:sz w:val="20"/>
          <w:szCs w:val="20"/>
        </w:rPr>
        <w:t>I acknowledge and confirm complete understanding and compliance with the terms and conditions listed on this form (</w:t>
      </w:r>
      <w:r w:rsidR="00BF665C">
        <w:rPr>
          <w:rFonts w:eastAsiaTheme="minorEastAsia" w:cstheme="minorBidi"/>
          <w:b w:val="0"/>
          <w:noProof w:val="0"/>
          <w:color w:val="auto"/>
          <w:sz w:val="20"/>
          <w:szCs w:val="20"/>
        </w:rPr>
        <w:t>page 2</w:t>
      </w:r>
      <w:r w:rsidRPr="00BF665C" w:rsidR="00F6105C">
        <w:rPr>
          <w:rFonts w:eastAsiaTheme="minorEastAsia" w:cstheme="minorBidi"/>
          <w:b w:val="0"/>
          <w:noProof w:val="0"/>
          <w:color w:val="auto"/>
          <w:sz w:val="20"/>
          <w:szCs w:val="20"/>
        </w:rPr>
        <w:t xml:space="preserve">). Signed for and on behalf of the </w:t>
      </w:r>
      <w:r w:rsidRPr="00BF665C" w:rsidR="00242487">
        <w:rPr>
          <w:rFonts w:eastAsiaTheme="minorEastAsia" w:cstheme="minorBidi"/>
          <w:b w:val="0"/>
          <w:noProof w:val="0"/>
          <w:color w:val="auto"/>
          <w:sz w:val="20"/>
          <w:szCs w:val="20"/>
        </w:rPr>
        <w:t>s</w:t>
      </w:r>
      <w:r w:rsidRPr="00BF665C" w:rsidR="00F6105C">
        <w:rPr>
          <w:rFonts w:eastAsiaTheme="minorEastAsia" w:cstheme="minorBidi"/>
          <w:b w:val="0"/>
          <w:noProof w:val="0"/>
          <w:color w:val="auto"/>
          <w:sz w:val="20"/>
          <w:szCs w:val="20"/>
        </w:rPr>
        <w:t>ponsor/</w:t>
      </w:r>
      <w:r w:rsidRPr="00BF665C" w:rsidR="00242487">
        <w:rPr>
          <w:rFonts w:eastAsiaTheme="minorEastAsia" w:cstheme="minorBidi"/>
          <w:b w:val="0"/>
          <w:noProof w:val="0"/>
          <w:color w:val="auto"/>
          <w:sz w:val="20"/>
          <w:szCs w:val="20"/>
        </w:rPr>
        <w:t>e</w:t>
      </w:r>
      <w:r w:rsidRPr="00BF665C" w:rsidR="00F6105C">
        <w:rPr>
          <w:rFonts w:eastAsiaTheme="minorEastAsia" w:cstheme="minorBidi"/>
          <w:b w:val="0"/>
          <w:noProof w:val="0"/>
          <w:color w:val="auto"/>
          <w:sz w:val="20"/>
          <w:szCs w:val="20"/>
        </w:rPr>
        <w:t>xhibitor by:</w:t>
      </w:r>
    </w:p>
    <w:tbl>
      <w:tblPr>
        <w:tblStyle w:val="TableGrid"/>
        <w:tblW w:w="9737"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290"/>
        <w:gridCol w:w="8447"/>
      </w:tblGrid>
      <w:tr w:rsidRPr="00BF665C" w:rsidR="00F6105C" w:rsidTr="3298CC6E" w14:paraId="381DDB8C" w14:textId="77777777">
        <w:trPr>
          <w:trHeight w:val="510"/>
        </w:trPr>
        <w:tc>
          <w:tcPr>
            <w:tcW w:w="1290" w:type="dxa"/>
            <w:tcMar/>
            <w:vAlign w:val="bottom"/>
          </w:tcPr>
          <w:p w:rsidRPr="00BF665C" w:rsidR="00F6105C" w:rsidP="00F6105C" w:rsidRDefault="00F6105C" w14:paraId="04F9A294" w14:textId="77777777">
            <w:pPr>
              <w:pStyle w:val="Doctitle"/>
              <w:rPr>
                <w:sz w:val="20"/>
                <w:szCs w:val="20"/>
              </w:rPr>
            </w:pPr>
            <w:r w:rsidRPr="00BF665C">
              <w:rPr>
                <w:rFonts w:eastAsiaTheme="minorEastAsia" w:cstheme="minorBidi"/>
                <w:noProof w:val="0"/>
                <w:color w:val="auto"/>
                <w:sz w:val="20"/>
                <w:szCs w:val="20"/>
              </w:rPr>
              <w:t>Name</w:t>
            </w:r>
          </w:p>
        </w:tc>
        <w:tc>
          <w:tcPr>
            <w:tcW w:w="8447" w:type="dxa"/>
            <w:tcMar/>
          </w:tcPr>
          <w:p w:rsidRPr="00BF665C" w:rsidR="00F6105C" w:rsidP="00F6105C" w:rsidRDefault="00F6105C" w14:paraId="77DEC44E" w14:textId="77777777">
            <w:pPr>
              <w:pStyle w:val="Doctitle"/>
              <w:rPr>
                <w:rFonts w:eastAsiaTheme="minorEastAsia" w:cstheme="minorBidi"/>
                <w:b w:val="0"/>
                <w:noProof w:val="0"/>
                <w:color w:val="auto"/>
                <w:sz w:val="20"/>
                <w:szCs w:val="20"/>
              </w:rPr>
            </w:pPr>
          </w:p>
        </w:tc>
      </w:tr>
      <w:tr w:rsidRPr="00BF665C" w:rsidR="00F6105C" w:rsidTr="3298CC6E" w14:paraId="018D5402" w14:textId="77777777">
        <w:trPr>
          <w:trHeight w:val="510"/>
        </w:trPr>
        <w:tc>
          <w:tcPr>
            <w:tcW w:w="1290" w:type="dxa"/>
            <w:tcMar/>
            <w:vAlign w:val="bottom"/>
          </w:tcPr>
          <w:p w:rsidRPr="00BF665C" w:rsidR="00F6105C" w:rsidP="00F6105C" w:rsidRDefault="00F6105C" w14:paraId="6C7C6365" w14:textId="77777777">
            <w:pPr>
              <w:pStyle w:val="Doctitle"/>
              <w:rPr>
                <w:sz w:val="20"/>
                <w:szCs w:val="20"/>
              </w:rPr>
            </w:pPr>
            <w:r w:rsidRPr="00BF665C">
              <w:rPr>
                <w:rFonts w:eastAsiaTheme="minorEastAsia" w:cstheme="minorBidi"/>
                <w:noProof w:val="0"/>
                <w:color w:val="auto"/>
                <w:sz w:val="20"/>
                <w:szCs w:val="20"/>
              </w:rPr>
              <w:t>Signature</w:t>
            </w:r>
          </w:p>
        </w:tc>
        <w:tc>
          <w:tcPr>
            <w:tcW w:w="8447" w:type="dxa"/>
            <w:tcMar/>
          </w:tcPr>
          <w:p w:rsidRPr="00BF665C" w:rsidR="00F6105C" w:rsidP="00F6105C" w:rsidRDefault="00F6105C" w14:paraId="7AFE1C37" w14:textId="77777777">
            <w:pPr>
              <w:pStyle w:val="Doctitle"/>
              <w:rPr>
                <w:rFonts w:eastAsiaTheme="minorEastAsia" w:cstheme="minorBidi"/>
                <w:b w:val="0"/>
                <w:noProof w:val="0"/>
                <w:color w:val="auto"/>
                <w:sz w:val="20"/>
                <w:szCs w:val="20"/>
              </w:rPr>
            </w:pPr>
          </w:p>
        </w:tc>
      </w:tr>
      <w:tr w:rsidRPr="00BF665C" w:rsidR="00F6105C" w:rsidTr="3298CC6E" w14:paraId="2FABBFE5" w14:textId="77777777">
        <w:trPr>
          <w:trHeight w:val="510"/>
        </w:trPr>
        <w:tc>
          <w:tcPr>
            <w:tcW w:w="1290" w:type="dxa"/>
            <w:tcMar/>
            <w:vAlign w:val="bottom"/>
          </w:tcPr>
          <w:p w:rsidRPr="00BF665C" w:rsidR="00F6105C" w:rsidP="00F6105C" w:rsidRDefault="00F6105C" w14:paraId="25DC851A" w14:textId="77777777">
            <w:pPr>
              <w:pStyle w:val="Doctitle"/>
              <w:rPr>
                <w:sz w:val="20"/>
                <w:szCs w:val="20"/>
              </w:rPr>
            </w:pPr>
            <w:r w:rsidRPr="00BF665C">
              <w:rPr>
                <w:rFonts w:eastAsiaTheme="minorEastAsia" w:cstheme="minorBidi"/>
                <w:noProof w:val="0"/>
                <w:color w:val="auto"/>
                <w:sz w:val="20"/>
                <w:szCs w:val="20"/>
              </w:rPr>
              <w:t>Date</w:t>
            </w:r>
          </w:p>
        </w:tc>
        <w:tc>
          <w:tcPr>
            <w:tcW w:w="8447" w:type="dxa"/>
            <w:tcMar/>
          </w:tcPr>
          <w:p w:rsidRPr="00BF665C" w:rsidR="00F6105C" w:rsidP="00F6105C" w:rsidRDefault="00F6105C" w14:paraId="17EB0F04" w14:textId="77777777">
            <w:pPr>
              <w:pStyle w:val="Doctitle"/>
              <w:rPr>
                <w:rFonts w:eastAsiaTheme="minorEastAsia" w:cstheme="minorBidi"/>
                <w:b w:val="0"/>
                <w:noProof w:val="0"/>
                <w:color w:val="auto"/>
                <w:sz w:val="20"/>
                <w:szCs w:val="20"/>
              </w:rPr>
            </w:pPr>
          </w:p>
        </w:tc>
      </w:tr>
    </w:tbl>
    <w:p w:rsidR="24DB1763" w:rsidP="3298CC6E" w:rsidRDefault="24DB1763" w14:paraId="17181BD0" w14:textId="345EFD92">
      <w:pPr>
        <w:pStyle w:val="Doctitle"/>
        <w:rPr>
          <w:rFonts w:eastAsia="" w:cs="" w:eastAsiaTheme="minorEastAsia" w:cstheme="minorBidi"/>
          <w:b w:val="0"/>
          <w:bCs w:val="0"/>
          <w:noProof w:val="0"/>
          <w:color w:val="auto"/>
          <w:sz w:val="20"/>
          <w:szCs w:val="20"/>
        </w:rPr>
        <w:sectPr w:rsidRPr="00BF665C" w:rsidR="00A01237" w:rsidSect="00242487">
          <w:footerReference w:type="default" r:id="rId11"/>
          <w:headerReference w:type="first" r:id="rId12"/>
          <w:footerReference w:type="first" r:id="rId13"/>
          <w:type w:val="continuous"/>
          <w:pgSz w:w="11907" w:h="16840" w:orient="portrait" w:code="9"/>
          <w:pgMar w:top="1440" w:right="1080" w:bottom="1440" w:left="1080" w:header="709" w:footer="567" w:gutter="0"/>
          <w:cols w:space="708"/>
          <w:titlePg/>
          <w:docGrid w:linePitch="360"/>
        </w:sectPr>
      </w:pPr>
      <w:r w:rsidRPr="3298CC6E" w:rsidR="24DB1763">
        <w:rPr>
          <w:rFonts w:eastAsia="" w:cs="" w:eastAsiaTheme="minorEastAsia" w:cstheme="minorBidi"/>
          <w:b w:val="0"/>
          <w:bCs w:val="0"/>
          <w:noProof w:val="0"/>
          <w:color w:val="auto"/>
          <w:sz w:val="20"/>
          <w:szCs w:val="20"/>
        </w:rPr>
        <w:t xml:space="preserve">Please submit this booking form to conference@nada.org.au by 10 March 2023 with the subject heading “NADA Conference 2023 sponsorship”.   </w:t>
      </w:r>
    </w:p>
    <w:p w:rsidRPr="00BF665C" w:rsidR="00BF665C" w:rsidP="00BF665C" w:rsidRDefault="00A01237" w14:paraId="01C7E038" w14:textId="6CD7D098">
      <w:pPr>
        <w:pStyle w:val="Doctitle"/>
        <w:rPr>
          <w:lang w:eastAsia="en-AU"/>
        </w:rPr>
        <w:sectPr w:rsidRPr="00BF665C" w:rsidR="00BF665C" w:rsidSect="00316ADD">
          <w:pgSz w:w="11907" w:h="16840" w:orient="portrait" w:code="9"/>
          <w:pgMar w:top="1440" w:right="1080" w:bottom="1440" w:left="1080" w:header="709" w:footer="567" w:gutter="0"/>
          <w:cols w:space="708"/>
          <w:docGrid w:linePitch="360"/>
        </w:sectPr>
      </w:pPr>
      <w:r w:rsidRPr="007E345E">
        <w:rPr>
          <w:rFonts w:ascii="VAG Rounded Std Thin" w:hAnsi="VAG Rounded Std Thin"/>
          <w:color w:val="26A7DF"/>
        </w:rPr>
        <w:lastRenderedPageBreak/>
        <w:t>Terms and conditions for sponsorshi</w:t>
      </w:r>
      <w:r w:rsidR="005F3470">
        <w:rPr>
          <w:rFonts w:ascii="VAG Rounded Std Thin" w:hAnsi="VAG Rounded Std Thin"/>
          <w:color w:val="26A7DF"/>
        </w:rPr>
        <w:t>p</w:t>
      </w:r>
    </w:p>
    <w:p w:rsidRPr="006B573B" w:rsidR="00BF665C" w:rsidP="00BF665C" w:rsidRDefault="0041336B" w14:paraId="6BF1824F" w14:textId="56780311">
      <w:pPr>
        <w:rPr>
          <w:rFonts w:eastAsia="Times" w:cs="Segoe UI"/>
          <w:b/>
          <w:noProof/>
          <w:color w:val="E36C0A"/>
          <w:szCs w:val="20"/>
        </w:rPr>
      </w:pPr>
      <w:r w:rsidRPr="005F3470">
        <w:rPr>
          <w:rFonts w:ascii="VAG Rounded Std Thin" w:hAnsi="VAG Rounded Std Thin" w:eastAsia="Times New Roman" w:cs="Segoe UI"/>
          <w:b/>
          <w:color w:val="CE167D"/>
          <w:sz w:val="22"/>
          <w:szCs w:val="22"/>
        </w:rPr>
        <w:lastRenderedPageBreak/>
        <w:t>B</w:t>
      </w:r>
      <w:r w:rsidRPr="005F3470" w:rsidR="00BF665C">
        <w:rPr>
          <w:rFonts w:ascii="VAG Rounded Std Thin" w:hAnsi="VAG Rounded Std Thin" w:eastAsia="Times New Roman" w:cs="Segoe UI"/>
          <w:b/>
          <w:color w:val="CE167D"/>
          <w:sz w:val="22"/>
          <w:szCs w:val="22"/>
        </w:rPr>
        <w:t>ookings and payments</w:t>
      </w:r>
      <w:r w:rsidRPr="006B573B" w:rsidR="00BF665C">
        <w:rPr>
          <w:rFonts w:ascii="VAG Rounded Std Thin" w:hAnsi="VAG Rounded Std Thin" w:eastAsia="Times New Roman" w:cs="Segoe UI"/>
          <w:b/>
          <w:color w:val="E36C0A" w:themeColor="accent6" w:themeShade="BF"/>
          <w:szCs w:val="20"/>
        </w:rPr>
        <w:br/>
      </w:r>
    </w:p>
    <w:p w:rsidRPr="00B23ADF" w:rsidR="00BF665C" w:rsidP="00BF665C" w:rsidRDefault="00BF665C" w14:paraId="2B20F2DC" w14:textId="77777777">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Acceptance of terms and conditions</w:t>
      </w:r>
    </w:p>
    <w:p w:rsidRPr="00B23ADF" w:rsidR="00BF665C" w:rsidP="00BF665C" w:rsidRDefault="00BF665C" w14:paraId="2A11AA87" w14:textId="77777777">
      <w:pPr>
        <w:spacing w:after="225"/>
        <w:textAlignment w:val="baseline"/>
        <w:rPr>
          <w:rFonts w:eastAsia="Times New Roman" w:cs="Segoe UI"/>
          <w:szCs w:val="20"/>
          <w:lang w:eastAsia="en-AU"/>
        </w:rPr>
      </w:pPr>
      <w:r w:rsidRPr="00B23ADF">
        <w:rPr>
          <w:rFonts w:eastAsia="Times New Roman" w:cs="Segoe UI"/>
          <w:szCs w:val="20"/>
          <w:lang w:eastAsia="en-AU"/>
        </w:rPr>
        <w:t>By completing a sponsorship booking form you are accepting these terms and conditions.</w:t>
      </w:r>
    </w:p>
    <w:p w:rsidR="00BF665C" w:rsidP="00BF665C" w:rsidRDefault="00BF665C" w14:paraId="02C7D743" w14:textId="59B33A8D">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Acceptance of applications</w:t>
      </w:r>
      <w:r w:rsidRPr="00B23ADF">
        <w:rPr>
          <w:rFonts w:eastAsia="Times New Roman" w:cs="Segoe UI"/>
          <w:szCs w:val="20"/>
          <w:lang w:eastAsia="en-AU"/>
        </w:rPr>
        <w:br/>
      </w:r>
      <w:r w:rsidRPr="00B23ADF">
        <w:rPr>
          <w:rFonts w:eastAsia="Times New Roman" w:cs="Segoe UI"/>
          <w:szCs w:val="20"/>
          <w:lang w:eastAsia="en-AU"/>
        </w:rPr>
        <w:t>Network of Alcohol and other Drugs Agencies (NADA) will issue a tax invoice once a sponsorship application has been accepted. NADA reserves the right to decline any sponsorship application.</w:t>
      </w:r>
    </w:p>
    <w:p w:rsidRPr="007E345E" w:rsidR="00401209" w:rsidP="007E345E" w:rsidRDefault="00401209" w14:paraId="4BDA123B" w14:textId="7E4EDD43">
      <w:pPr>
        <w:rPr>
          <w:szCs w:val="20"/>
        </w:rPr>
      </w:pPr>
      <w:r>
        <w:rPr>
          <w:szCs w:val="20"/>
        </w:rPr>
        <w:t xml:space="preserve">NFP organisations must provide </w:t>
      </w:r>
      <w:r>
        <w:t xml:space="preserve">a copy of the certificate of registration for a not-for-profit, non-government organisation. </w:t>
      </w:r>
    </w:p>
    <w:p w:rsidRPr="00B23ADF" w:rsidR="00BF665C" w:rsidP="00BF665C" w:rsidRDefault="00BF665C" w14:paraId="4799CD20" w14:textId="77777777">
      <w:pPr>
        <w:textAlignment w:val="baseline"/>
        <w:rPr>
          <w:rFonts w:eastAsia="Times New Roman" w:cs="Segoe UI"/>
          <w:b/>
          <w:bCs/>
          <w:szCs w:val="20"/>
          <w:bdr w:val="none" w:color="auto" w:sz="0" w:space="0" w:frame="1"/>
          <w:lang w:eastAsia="en-AU"/>
        </w:rPr>
      </w:pPr>
    </w:p>
    <w:p w:rsidRPr="00B23ADF" w:rsidR="00BF665C" w:rsidP="00BF665C" w:rsidRDefault="00BF665C" w14:paraId="725F2FC6" w14:textId="77777777">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GST and AUD</w:t>
      </w:r>
    </w:p>
    <w:p w:rsidRPr="00B23ADF" w:rsidR="00BF665C" w:rsidP="00BF665C" w:rsidRDefault="00BF665C" w14:paraId="48B8A608" w14:textId="77777777">
      <w:pPr>
        <w:textAlignment w:val="baseline"/>
        <w:rPr>
          <w:rFonts w:eastAsia="Times New Roman" w:cs="Segoe UI"/>
          <w:szCs w:val="20"/>
          <w:lang w:eastAsia="en-AU"/>
        </w:rPr>
      </w:pPr>
      <w:r w:rsidRPr="00B23ADF">
        <w:rPr>
          <w:rFonts w:eastAsia="Times New Roman" w:cs="Segoe UI"/>
          <w:szCs w:val="20"/>
          <w:lang w:eastAsia="en-AU"/>
        </w:rPr>
        <w:t>All costs are inclusive of GST and listed in Australian Dollars.</w:t>
      </w:r>
    </w:p>
    <w:p w:rsidRPr="00B23ADF" w:rsidR="00BF665C" w:rsidP="00BF665C" w:rsidRDefault="00BF665C" w14:paraId="6EC65858" w14:textId="77777777">
      <w:pPr>
        <w:textAlignment w:val="baseline"/>
        <w:rPr>
          <w:rFonts w:eastAsia="Times New Roman" w:cs="Segoe UI"/>
          <w:szCs w:val="20"/>
          <w:lang w:eastAsia="en-AU"/>
        </w:rPr>
      </w:pPr>
    </w:p>
    <w:p w:rsidRPr="00B23ADF" w:rsidR="00BF665C" w:rsidP="00BF665C" w:rsidRDefault="00BF665C" w14:paraId="4A382732" w14:textId="77777777">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Payments</w:t>
      </w:r>
      <w:r w:rsidRPr="00B23ADF">
        <w:rPr>
          <w:rFonts w:eastAsia="Times New Roman" w:cs="Segoe UI"/>
          <w:szCs w:val="20"/>
          <w:lang w:eastAsia="en-AU"/>
        </w:rPr>
        <w:br/>
      </w:r>
      <w:r w:rsidRPr="00B23ADF">
        <w:rPr>
          <w:rFonts w:eastAsia="Times New Roman" w:cs="Segoe UI"/>
          <w:szCs w:val="20"/>
          <w:lang w:eastAsia="en-AU"/>
        </w:rPr>
        <w:t>Payment is required within 30 days of us issuing your tax invoice to confirm your application.</w:t>
      </w:r>
    </w:p>
    <w:p w:rsidRPr="00B23ADF" w:rsidR="00BF665C" w:rsidP="00BF665C" w:rsidRDefault="00BF665C" w14:paraId="6744937C" w14:textId="77777777">
      <w:pPr>
        <w:spacing w:after="225"/>
        <w:textAlignment w:val="baseline"/>
        <w:rPr>
          <w:rFonts w:eastAsia="Times New Roman" w:cs="Segoe UI"/>
          <w:szCs w:val="20"/>
          <w:lang w:eastAsia="en-AU"/>
        </w:rPr>
      </w:pPr>
      <w:r w:rsidRPr="00B23ADF">
        <w:rPr>
          <w:rFonts w:eastAsia="Times New Roman" w:cs="Segoe UI"/>
          <w:szCs w:val="20"/>
          <w:lang w:eastAsia="en-AU"/>
        </w:rPr>
        <w:t>Sponsorship entitlements do not commence until payment has been received.</w:t>
      </w:r>
    </w:p>
    <w:p w:rsidRPr="00B23ADF" w:rsidR="00BF665C" w:rsidP="00BF665C" w:rsidRDefault="00BF665C" w14:paraId="4CDAF295" w14:textId="77777777">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Cancellation of sponsorship bookings</w:t>
      </w:r>
    </w:p>
    <w:p w:rsidRPr="00B23ADF" w:rsidR="00BF665C" w:rsidP="00BF665C" w:rsidRDefault="00BF665C" w14:paraId="0699259C" w14:textId="3533324C">
      <w:pPr>
        <w:textAlignment w:val="baseline"/>
        <w:rPr>
          <w:rFonts w:eastAsia="Times New Roman" w:cs="Segoe UI"/>
          <w:szCs w:val="20"/>
          <w:lang w:eastAsia="en-AU"/>
        </w:rPr>
      </w:pPr>
      <w:r w:rsidRPr="00B23ADF">
        <w:rPr>
          <w:rFonts w:eastAsia="Times New Roman" w:cs="Segoe UI"/>
          <w:szCs w:val="20"/>
          <w:lang w:eastAsia="en-AU"/>
        </w:rPr>
        <w:t xml:space="preserve">Once a sponsorship application has been accepted all payments are non-refundable if cancelled after 60 days prior to the event date. </w:t>
      </w:r>
    </w:p>
    <w:p w:rsidRPr="00B23ADF" w:rsidR="00BF665C" w:rsidP="00BF665C" w:rsidRDefault="00BF665C" w14:paraId="3C447F3B" w14:textId="77777777">
      <w:pPr>
        <w:textAlignment w:val="baseline"/>
        <w:rPr>
          <w:rFonts w:eastAsia="Times New Roman" w:cs="Segoe UI"/>
          <w:szCs w:val="20"/>
          <w:lang w:eastAsia="en-AU"/>
        </w:rPr>
      </w:pPr>
    </w:p>
    <w:p w:rsidRPr="00B23ADF" w:rsidR="00BF665C" w:rsidP="00BF665C" w:rsidRDefault="00BF665C" w14:paraId="2AD1BEB2" w14:textId="77777777">
      <w:pPr>
        <w:rPr>
          <w:rFonts w:eastAsia="Times New Roman"/>
          <w:szCs w:val="20"/>
          <w:lang w:eastAsia="en-AU"/>
        </w:rPr>
      </w:pPr>
      <w:r w:rsidRPr="00B23ADF">
        <w:rPr>
          <w:rFonts w:eastAsia="Times New Roman"/>
          <w:b/>
          <w:bCs/>
          <w:szCs w:val="20"/>
          <w:bdr w:val="none" w:color="auto" w:sz="0" w:space="0" w:frame="1"/>
          <w:lang w:eastAsia="en-AU"/>
        </w:rPr>
        <w:t>Cancellation or postponement of the conference</w:t>
      </w:r>
      <w:r w:rsidRPr="00B23ADF">
        <w:rPr>
          <w:rFonts w:eastAsia="Times New Roman"/>
          <w:szCs w:val="20"/>
          <w:lang w:eastAsia="en-AU"/>
        </w:rPr>
        <w:br/>
      </w:r>
      <w:r w:rsidRPr="00B23ADF">
        <w:rPr>
          <w:rFonts w:eastAsia="Times New Roman"/>
          <w:szCs w:val="20"/>
          <w:lang w:eastAsia="en-AU"/>
        </w:rPr>
        <w:t xml:space="preserve">NADA does not accept any liability for losses incurred if the conference is cancelled or postponed due to an event that renders proceedings with the meeting inadvisable, illegal, </w:t>
      </w:r>
      <w:proofErr w:type="gramStart"/>
      <w:r w:rsidRPr="00B23ADF">
        <w:rPr>
          <w:rFonts w:eastAsia="Times New Roman"/>
          <w:szCs w:val="20"/>
          <w:lang w:eastAsia="en-AU"/>
        </w:rPr>
        <w:t>impracticable</w:t>
      </w:r>
      <w:proofErr w:type="gramEnd"/>
      <w:r w:rsidRPr="00B23ADF">
        <w:rPr>
          <w:rFonts w:eastAsia="Times New Roman"/>
          <w:szCs w:val="20"/>
          <w:lang w:eastAsia="en-AU"/>
        </w:rPr>
        <w:t xml:space="preserve"> or impossible. If the conference is cancelled or postponed refunds will not be issued but available funds will be credited towards the rescheduled conference.</w:t>
      </w:r>
    </w:p>
    <w:p w:rsidRPr="00B23ADF" w:rsidR="00BF665C" w:rsidP="00BF665C" w:rsidRDefault="00BF665C" w14:paraId="4B8D7859" w14:textId="77777777">
      <w:pPr>
        <w:rPr>
          <w:rFonts w:eastAsia="Times New Roman"/>
          <w:szCs w:val="20"/>
          <w:lang w:eastAsia="en-AU"/>
        </w:rPr>
      </w:pPr>
    </w:p>
    <w:p w:rsidR="00BF665C" w:rsidP="00BF665C" w:rsidRDefault="00BF665C" w14:paraId="0D4EC554" w14:textId="1BA4A693">
      <w:pPr>
        <w:rPr>
          <w:rFonts w:eastAsia="Times New Roman"/>
          <w:szCs w:val="20"/>
          <w:lang w:eastAsia="en-AU"/>
        </w:rPr>
      </w:pPr>
      <w:r w:rsidRPr="00B23ADF">
        <w:rPr>
          <w:rFonts w:eastAsia="Times New Roman"/>
          <w:szCs w:val="20"/>
          <w:lang w:eastAsia="en-AU"/>
        </w:rPr>
        <w:t xml:space="preserve">An unforeseen event could include, but is not limited to, an infectious disease outbreak; industrial disruptions; service provider failures; governmental restrictions or regulations; war or apparent act of war; terrorism or apparent act of terrorism; disaster; civil disorder, disturbance, and/or riots; curtailment, </w:t>
      </w:r>
      <w:proofErr w:type="gramStart"/>
      <w:r w:rsidRPr="00B23ADF">
        <w:rPr>
          <w:rFonts w:eastAsia="Times New Roman"/>
          <w:szCs w:val="20"/>
          <w:lang w:eastAsia="en-AU"/>
        </w:rPr>
        <w:t>suspension</w:t>
      </w:r>
      <w:proofErr w:type="gramEnd"/>
      <w:r w:rsidRPr="00B23ADF">
        <w:rPr>
          <w:rFonts w:eastAsia="Times New Roman"/>
          <w:szCs w:val="20"/>
          <w:lang w:eastAsia="en-AU"/>
        </w:rPr>
        <w:t xml:space="preserve"> or restriction on transportation; or any other emergency.</w:t>
      </w:r>
    </w:p>
    <w:p w:rsidR="00416888" w:rsidP="00BF665C" w:rsidRDefault="00416888" w14:paraId="16970F7A" w14:textId="351CFF1B">
      <w:pPr>
        <w:rPr>
          <w:rFonts w:eastAsia="Times New Roman"/>
          <w:szCs w:val="20"/>
          <w:lang w:eastAsia="en-AU"/>
        </w:rPr>
      </w:pPr>
    </w:p>
    <w:p w:rsidR="005F3470" w:rsidP="00416888" w:rsidRDefault="005F3470" w14:paraId="2701C432" w14:textId="77777777">
      <w:pPr>
        <w:rPr>
          <w:rFonts w:ascii="VAG Rounded Std Thin" w:hAnsi="VAG Rounded Std Thin" w:eastAsia="Times New Roman" w:cs="Segoe UI"/>
          <w:b/>
          <w:color w:val="CE167D"/>
          <w:sz w:val="22"/>
          <w:szCs w:val="22"/>
        </w:rPr>
      </w:pPr>
    </w:p>
    <w:p w:rsidR="005F3470" w:rsidP="00416888" w:rsidRDefault="005F3470" w14:paraId="1EE007D3" w14:textId="77777777">
      <w:pPr>
        <w:rPr>
          <w:rFonts w:ascii="VAG Rounded Std Thin" w:hAnsi="VAG Rounded Std Thin" w:eastAsia="Times New Roman" w:cs="Segoe UI"/>
          <w:b/>
          <w:color w:val="CE167D"/>
          <w:sz w:val="22"/>
          <w:szCs w:val="22"/>
        </w:rPr>
      </w:pPr>
    </w:p>
    <w:p w:rsidRPr="00ED1A8A" w:rsidR="00416888" w:rsidP="00416888" w:rsidRDefault="00416888" w14:paraId="229DEDB6" w14:textId="09D0808B">
      <w:pPr>
        <w:rPr>
          <w:rFonts w:ascii="VAG Rounded Std Thin" w:hAnsi="VAG Rounded Std Thin" w:eastAsia="Times New Roman" w:cs="Segoe UI"/>
          <w:b/>
          <w:color w:val="CE167D"/>
          <w:sz w:val="22"/>
          <w:szCs w:val="22"/>
        </w:rPr>
      </w:pPr>
      <w:r w:rsidRPr="00ED1A8A">
        <w:rPr>
          <w:rFonts w:ascii="VAG Rounded Std Thin" w:hAnsi="VAG Rounded Std Thin" w:eastAsia="Times New Roman" w:cs="Segoe UI"/>
          <w:b/>
          <w:color w:val="CE167D"/>
          <w:sz w:val="22"/>
          <w:szCs w:val="22"/>
        </w:rPr>
        <w:t>General information</w:t>
      </w:r>
    </w:p>
    <w:p w:rsidRPr="00B23ADF" w:rsidR="00416888" w:rsidP="00416888" w:rsidRDefault="00416888" w14:paraId="1FB52314" w14:textId="77777777">
      <w:pPr>
        <w:rPr>
          <w:b/>
          <w:szCs w:val="20"/>
        </w:rPr>
      </w:pPr>
      <w:r w:rsidRPr="006B573B">
        <w:rPr>
          <w:b/>
          <w:szCs w:val="20"/>
        </w:rPr>
        <w:br/>
      </w:r>
      <w:r w:rsidRPr="00B23ADF">
        <w:rPr>
          <w:b/>
          <w:szCs w:val="20"/>
        </w:rPr>
        <w:t>Registration</w:t>
      </w:r>
    </w:p>
    <w:p w:rsidR="00416888" w:rsidP="00416888" w:rsidRDefault="00416888" w14:paraId="030F8671" w14:textId="77777777">
      <w:pPr>
        <w:rPr>
          <w:szCs w:val="20"/>
        </w:rPr>
      </w:pPr>
      <w:r w:rsidRPr="00B23ADF">
        <w:rPr>
          <w:szCs w:val="20"/>
        </w:rPr>
        <w:t xml:space="preserve">Individual forms of sponsorship </w:t>
      </w:r>
      <w:proofErr w:type="gramStart"/>
      <w:r w:rsidRPr="00B23ADF">
        <w:rPr>
          <w:szCs w:val="20"/>
        </w:rPr>
        <w:t>is</w:t>
      </w:r>
      <w:proofErr w:type="gramEnd"/>
      <w:r w:rsidRPr="00B23ADF">
        <w:rPr>
          <w:szCs w:val="20"/>
        </w:rPr>
        <w:t xml:space="preserve"> not inclusive of a registration ticket to the event. If sponsors wish to attend the NADA conference program, they must purchase a conference ticket to attend. Meals are included with corporate sponsor packages.</w:t>
      </w:r>
    </w:p>
    <w:p w:rsidR="00416888" w:rsidP="00416888" w:rsidRDefault="00416888" w14:paraId="05A55E2B" w14:textId="77777777">
      <w:pPr>
        <w:rPr>
          <w:szCs w:val="20"/>
        </w:rPr>
      </w:pPr>
    </w:p>
    <w:p w:rsidRPr="00B23ADF" w:rsidR="00416888" w:rsidP="00416888" w:rsidRDefault="00416888" w14:paraId="341A452E" w14:textId="77777777">
      <w:pPr>
        <w:rPr>
          <w:b/>
          <w:szCs w:val="20"/>
        </w:rPr>
      </w:pPr>
      <w:r>
        <w:rPr>
          <w:b/>
          <w:szCs w:val="20"/>
        </w:rPr>
        <w:t>Merchandise items</w:t>
      </w:r>
    </w:p>
    <w:p w:rsidR="00416888" w:rsidP="00416888" w:rsidRDefault="00416888" w14:paraId="6EDCD0F6" w14:textId="77777777">
      <w:pPr>
        <w:textAlignment w:val="baseline"/>
        <w:rPr>
          <w:szCs w:val="20"/>
        </w:rPr>
      </w:pPr>
      <w:r w:rsidRPr="00931444">
        <w:rPr>
          <w:szCs w:val="20"/>
        </w:rPr>
        <w:t xml:space="preserve">Your promotional material will be included </w:t>
      </w:r>
      <w:r>
        <w:rPr>
          <w:szCs w:val="20"/>
        </w:rPr>
        <w:t>on a c</w:t>
      </w:r>
      <w:r w:rsidRPr="00931444">
        <w:rPr>
          <w:szCs w:val="20"/>
        </w:rPr>
        <w:t xml:space="preserve">onference </w:t>
      </w:r>
      <w:r>
        <w:rPr>
          <w:szCs w:val="20"/>
        </w:rPr>
        <w:t xml:space="preserve">merchandise table during the conference program. Other promotional items will be included on the merchandise table. </w:t>
      </w:r>
      <w:r w:rsidRPr="00931444">
        <w:rPr>
          <w:szCs w:val="20"/>
        </w:rPr>
        <w:t>Fliers, brochures, wallets, pens, USB etc., are all acceptable inserts.</w:t>
      </w:r>
    </w:p>
    <w:p w:rsidR="00416888" w:rsidP="00416888" w:rsidRDefault="00416888" w14:paraId="28496777" w14:textId="77777777">
      <w:pPr>
        <w:textAlignment w:val="baseline"/>
        <w:rPr>
          <w:szCs w:val="20"/>
        </w:rPr>
      </w:pPr>
      <w:r w:rsidRPr="00C55BEE">
        <w:rPr>
          <w:szCs w:val="20"/>
        </w:rPr>
        <w:t>Printed materials to be no larger than A4 and small products should weigh no more than</w:t>
      </w:r>
      <w:r>
        <w:rPr>
          <w:szCs w:val="20"/>
        </w:rPr>
        <w:t xml:space="preserve"> 250</w:t>
      </w:r>
      <w:r w:rsidRPr="00C55BEE">
        <w:rPr>
          <w:szCs w:val="20"/>
        </w:rPr>
        <w:t>g each.</w:t>
      </w:r>
      <w:r>
        <w:rPr>
          <w:szCs w:val="20"/>
        </w:rPr>
        <w:t xml:space="preserve"> Speak to a NADA staff member prior to confirmation.</w:t>
      </w:r>
    </w:p>
    <w:p w:rsidRPr="00B23ADF" w:rsidR="00416888" w:rsidP="00416888" w:rsidRDefault="00416888" w14:paraId="2313064A" w14:textId="77777777">
      <w:pPr>
        <w:textAlignment w:val="baseline"/>
        <w:rPr>
          <w:rFonts w:eastAsia="Times New Roman" w:cs="Segoe UI"/>
          <w:b/>
          <w:bCs/>
          <w:szCs w:val="20"/>
          <w:bdr w:val="none" w:color="auto" w:sz="0" w:space="0" w:frame="1"/>
          <w:lang w:eastAsia="en-AU"/>
        </w:rPr>
      </w:pPr>
    </w:p>
    <w:p w:rsidRPr="00B23ADF" w:rsidR="00416888" w:rsidP="00416888" w:rsidRDefault="00416888" w14:paraId="2BE5185B" w14:textId="77777777">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Disclaimer and changes</w:t>
      </w:r>
    </w:p>
    <w:p w:rsidRPr="00B23ADF" w:rsidR="00416888" w:rsidP="00416888" w:rsidRDefault="00416888" w14:paraId="0EE41BE0" w14:textId="77777777">
      <w:pPr>
        <w:textAlignment w:val="baseline"/>
        <w:rPr>
          <w:rFonts w:eastAsia="Times New Roman" w:cs="Segoe UI"/>
          <w:szCs w:val="20"/>
          <w:lang w:eastAsia="en-AU"/>
        </w:rPr>
      </w:pPr>
      <w:r w:rsidRPr="00B23ADF">
        <w:rPr>
          <w:rFonts w:eastAsia="Times New Roman" w:cs="Segoe UI"/>
          <w:szCs w:val="20"/>
          <w:lang w:eastAsia="en-AU"/>
        </w:rPr>
        <w:t>Every effort has been made to present all the information accurately, however no liability is accepted for any inaccuracy and NADA reserve the right to change any published information. NADA reserves the right to amend, update or delete sponsorship packages and floor plans.</w:t>
      </w:r>
    </w:p>
    <w:p w:rsidRPr="00B23ADF" w:rsidR="00416888" w:rsidP="00416888" w:rsidRDefault="00416888" w14:paraId="600E186B" w14:textId="77777777">
      <w:pPr>
        <w:textAlignment w:val="baseline"/>
        <w:rPr>
          <w:rFonts w:eastAsia="Times New Roman" w:cs="Segoe UI"/>
          <w:szCs w:val="20"/>
          <w:lang w:eastAsia="en-AU"/>
        </w:rPr>
      </w:pPr>
    </w:p>
    <w:p w:rsidRPr="00B23ADF" w:rsidR="00416888" w:rsidP="00416888" w:rsidRDefault="00416888" w14:paraId="17CBBBFB" w14:textId="77777777">
      <w:pPr>
        <w:textAlignment w:val="baseline"/>
        <w:rPr>
          <w:rFonts w:eastAsia="Times New Roman" w:cs="Segoe UI"/>
          <w:szCs w:val="20"/>
          <w:lang w:eastAsia="en-AU"/>
        </w:rPr>
      </w:pPr>
      <w:r w:rsidRPr="00B23ADF">
        <w:rPr>
          <w:rFonts w:eastAsia="Times New Roman" w:cs="Segoe UI"/>
          <w:b/>
          <w:bCs/>
          <w:szCs w:val="20"/>
          <w:bdr w:val="none" w:color="auto" w:sz="0" w:space="0" w:frame="1"/>
          <w:lang w:eastAsia="en-AU"/>
        </w:rPr>
        <w:t>Correspondence</w:t>
      </w:r>
    </w:p>
    <w:p w:rsidRPr="00B23ADF" w:rsidR="00416888" w:rsidP="00416888" w:rsidRDefault="00416888" w14:paraId="7DF7505D" w14:textId="77777777">
      <w:pPr>
        <w:textAlignment w:val="baseline"/>
        <w:rPr>
          <w:rFonts w:eastAsia="Times New Roman" w:cs="Segoe UI"/>
          <w:b/>
          <w:bCs/>
          <w:szCs w:val="20"/>
          <w:bdr w:val="none" w:color="auto" w:sz="0" w:space="0" w:frame="1"/>
          <w:lang w:eastAsia="en-AU"/>
        </w:rPr>
      </w:pPr>
      <w:r w:rsidRPr="00B23ADF">
        <w:rPr>
          <w:rFonts w:eastAsia="Times New Roman" w:cs="Segoe UI"/>
          <w:szCs w:val="20"/>
          <w:lang w:eastAsia="en-AU"/>
        </w:rPr>
        <w:t>When booking please appoint a single point of contact within your organisation. All bookings will be recorded under the one name and all correspondence will be sent to this person.</w:t>
      </w:r>
    </w:p>
    <w:p w:rsidRPr="00B23ADF" w:rsidR="00416888" w:rsidP="00416888" w:rsidRDefault="00416888" w14:paraId="13D30B3B" w14:textId="77777777">
      <w:pPr>
        <w:textAlignment w:val="baseline"/>
        <w:rPr>
          <w:rFonts w:eastAsia="Times New Roman" w:cs="Segoe UI"/>
          <w:b/>
          <w:bCs/>
          <w:szCs w:val="20"/>
          <w:bdr w:val="none" w:color="auto" w:sz="0" w:space="0" w:frame="1"/>
          <w:lang w:eastAsia="en-AU"/>
        </w:rPr>
      </w:pPr>
    </w:p>
    <w:p w:rsidRPr="00B23ADF" w:rsidR="00416888" w:rsidP="00416888" w:rsidRDefault="00416888" w14:paraId="22628B43" w14:textId="77777777">
      <w:pPr>
        <w:textAlignment w:val="baseline"/>
        <w:rPr>
          <w:rFonts w:eastAsia="Times New Roman" w:cs="Segoe UI"/>
          <w:b/>
          <w:bCs/>
          <w:szCs w:val="20"/>
          <w:bdr w:val="none" w:color="auto" w:sz="0" w:space="0" w:frame="1"/>
          <w:lang w:eastAsia="en-AU"/>
        </w:rPr>
      </w:pPr>
      <w:r w:rsidRPr="00B23ADF">
        <w:rPr>
          <w:rFonts w:eastAsia="Times New Roman" w:cs="Segoe UI"/>
          <w:b/>
          <w:bCs/>
          <w:szCs w:val="20"/>
          <w:bdr w:val="none" w:color="auto" w:sz="0" w:space="0" w:frame="1"/>
          <w:lang w:eastAsia="en-AU"/>
        </w:rPr>
        <w:t>Please consider the environment</w:t>
      </w:r>
    </w:p>
    <w:p w:rsidRPr="006B573B" w:rsidR="00BF665C" w:rsidP="3298CC6E" w:rsidRDefault="00416888" w14:paraId="21F4D693" w14:textId="1E561986">
      <w:pPr>
        <w:textAlignment w:val="baseline"/>
        <w:rPr>
          <w:rFonts w:eastAsia="Times New Roman" w:cs="Segoe UI"/>
          <w:lang w:eastAsia="en-AU"/>
        </w:rPr>
      </w:pPr>
      <w:r w:rsidRPr="3298CC6E" w:rsidR="00416888">
        <w:rPr>
          <w:rFonts w:eastAsia="Times New Roman" w:cs="Segoe UI"/>
          <w:lang w:eastAsia="en-AU"/>
        </w:rPr>
        <w:t xml:space="preserve">We encourage sponsors to please consider the environment when participating in the conference by limiting the amount of printed and disposable materials used when </w:t>
      </w:r>
      <w:r w:rsidRPr="3298CC6E" w:rsidR="00416888">
        <w:rPr>
          <w:rFonts w:eastAsia="Times New Roman" w:cs="Segoe UI"/>
          <w:lang w:eastAsia="en-AU"/>
        </w:rPr>
        <w:t>on</w:t>
      </w:r>
      <w:r w:rsidRPr="3298CC6E" w:rsidR="483BF67C">
        <w:rPr>
          <w:rFonts w:eastAsia="Times New Roman" w:cs="Segoe UI"/>
          <w:lang w:eastAsia="en-AU"/>
        </w:rPr>
        <w:t>site.</w:t>
      </w:r>
    </w:p>
    <w:sectPr w:rsidRPr="006B573B" w:rsidR="00BF665C" w:rsidSect="00BF665C">
      <w:pgSz w:w="11907" w:h="16840" w:orient="portrait" w:code="9"/>
      <w:pgMar w:top="1440" w:right="1080" w:bottom="1440" w:left="1080" w:header="709" w:footer="567"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790A" w:rsidP="00C0332F" w:rsidRDefault="0007790A" w14:paraId="21E86FD9" w14:textId="77777777">
      <w:r>
        <w:separator/>
      </w:r>
    </w:p>
  </w:endnote>
  <w:endnote w:type="continuationSeparator" w:id="0">
    <w:p w:rsidR="0007790A" w:rsidP="00C0332F" w:rsidRDefault="0007790A" w14:paraId="3DD789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B167A" w:rsidR="00E11A8D" w:rsidP="00242487" w:rsidRDefault="00242487" w14:paraId="7323B1B3" w14:textId="1C355409">
    <w:pPr>
      <w:pStyle w:val="Footer"/>
    </w:pPr>
    <w:r>
      <w:t>NADA Conference 202</w:t>
    </w:r>
    <w:r w:rsidR="00AC78A7">
      <w:t>3</w:t>
    </w:r>
    <w:r>
      <w:t xml:space="preserve"> sponsorship booking form</w:t>
    </w:r>
    <w:r>
      <w:tab/>
    </w:r>
    <w:r w:rsidR="00B94A75">
      <w:tab/>
    </w:r>
    <w:r w:rsidR="00B94A75">
      <w:tab/>
    </w:r>
    <w:proofErr w:type="spellStart"/>
    <w:r w:rsidR="00B94A75">
      <w:t>pg</w:t>
    </w:r>
    <w:proofErr w:type="spellEnd"/>
    <w:r w:rsidR="00B94A75">
      <w:t xml:space="preserve"> </w:t>
    </w:r>
    <w:r w:rsidR="00B94A75">
      <w:fldChar w:fldCharType="begin"/>
    </w:r>
    <w:r w:rsidR="00B94A75">
      <w:instrText xml:space="preserve"> PAGE   \* MERGEFORMAT </w:instrText>
    </w:r>
    <w:r w:rsidR="00B94A75">
      <w:fldChar w:fldCharType="separate"/>
    </w:r>
    <w:r w:rsidR="00244C23">
      <w:rPr>
        <w:noProof/>
      </w:rPr>
      <w:t>3</w:t>
    </w:r>
    <w:r w:rsidR="00B94A7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4A75" w:rsidRDefault="00A01237" w14:paraId="500CFC10" w14:textId="77ABC7DE">
    <w:pPr>
      <w:pStyle w:val="Footer"/>
    </w:pPr>
    <w:r>
      <w:t xml:space="preserve">NADA </w:t>
    </w:r>
    <w:r w:rsidR="00242487">
      <w:t xml:space="preserve">Conference </w:t>
    </w:r>
    <w:r>
      <w:t>202</w:t>
    </w:r>
    <w:r w:rsidR="003F47D3">
      <w:t>3</w:t>
    </w:r>
    <w:r>
      <w:t xml:space="preserve"> sponsorship </w:t>
    </w:r>
    <w:r w:rsidR="003F47D3">
      <w:t xml:space="preserve">NFP </w:t>
    </w:r>
    <w:r>
      <w:t xml:space="preserve">booking </w:t>
    </w:r>
    <w:proofErr w:type="gramStart"/>
    <w:r>
      <w:t>form</w:t>
    </w:r>
    <w:proofErr w:type="gramEnd"/>
    <w:r w:rsidR="00B94A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790A" w:rsidP="00C0332F" w:rsidRDefault="0007790A" w14:paraId="3F973A13" w14:textId="77777777">
      <w:r>
        <w:separator/>
      </w:r>
    </w:p>
  </w:footnote>
  <w:footnote w:type="continuationSeparator" w:id="0">
    <w:p w:rsidR="0007790A" w:rsidP="00C0332F" w:rsidRDefault="0007790A" w14:paraId="1CC38B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1A8D" w:rsidRDefault="00693FC0" w14:paraId="2FFD06E1" w14:textId="018C1FC7">
    <w:pPr>
      <w:pStyle w:val="Header"/>
    </w:pPr>
    <w:r>
      <w:rPr>
        <w:noProof/>
      </w:rPr>
      <w:drawing>
        <wp:anchor distT="0" distB="0" distL="114300" distR="114300" simplePos="0" relativeHeight="251659264" behindDoc="1" locked="0" layoutInCell="1" allowOverlap="1" wp14:anchorId="45A67705" wp14:editId="5D016801">
          <wp:simplePos x="0" y="0"/>
          <wp:positionH relativeFrom="column">
            <wp:posOffset>-431800</wp:posOffset>
          </wp:positionH>
          <wp:positionV relativeFrom="paragraph">
            <wp:posOffset>-172085</wp:posOffset>
          </wp:positionV>
          <wp:extent cx="6912610" cy="1152525"/>
          <wp:effectExtent l="0" t="0" r="2540" b="9525"/>
          <wp:wrapTight wrapText="bothSides">
            <wp:wrapPolygon edited="0">
              <wp:start x="0" y="0"/>
              <wp:lineTo x="0" y="21421"/>
              <wp:lineTo x="21548" y="21421"/>
              <wp:lineTo x="21548" y="0"/>
              <wp:lineTo x="0" y="0"/>
            </wp:wrapPolygon>
          </wp:wrapTight>
          <wp:docPr id="3" name="Picture 3" descr="A picture containing text, door, ward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door, wardrob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12610" cy="1152525"/>
                  </a:xfrm>
                  <a:prstGeom prst="rect">
                    <a:avLst/>
                  </a:prstGeom>
                </pic:spPr>
              </pic:pic>
            </a:graphicData>
          </a:graphic>
          <wp14:sizeRelH relativeFrom="margin">
            <wp14:pctWidth>0</wp14:pctWidth>
          </wp14:sizeRelH>
          <wp14:sizeRelV relativeFrom="margin">
            <wp14:pctHeight>0</wp14:pctHeight>
          </wp14:sizeRelV>
        </wp:anchor>
      </w:drawing>
    </w:r>
  </w:p>
  <w:p w:rsidR="00E11A8D" w:rsidRDefault="00E11A8D" w14:paraId="18FDC3B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hint="default" w:ascii="Symbol" w:hAnsi="Symbol"/>
        <w:color w:val="800000"/>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AB16302"/>
    <w:multiLevelType w:val="hybridMultilevel"/>
    <w:tmpl w:val="1854CBC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6A785C38"/>
    <w:multiLevelType w:val="multilevel"/>
    <w:tmpl w:val="9BC0C036"/>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67204">
    <w:abstractNumId w:val="2"/>
  </w:num>
  <w:num w:numId="2" w16cid:durableId="237910414">
    <w:abstractNumId w:val="0"/>
  </w:num>
  <w:num w:numId="3" w16cid:durableId="97525076">
    <w:abstractNumId w:val="1"/>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bQwMLM0MbQwNjNT0lEKTi0uzszPAykwqgUAw5lyUywAAAA="/>
  </w:docVars>
  <w:rsids>
    <w:rsidRoot w:val="007E1FCC"/>
    <w:rsid w:val="00007FDB"/>
    <w:rsid w:val="00010111"/>
    <w:rsid w:val="00016AAC"/>
    <w:rsid w:val="000255D9"/>
    <w:rsid w:val="0002607B"/>
    <w:rsid w:val="00027FDC"/>
    <w:rsid w:val="00035967"/>
    <w:rsid w:val="00035B69"/>
    <w:rsid w:val="00036D94"/>
    <w:rsid w:val="00040BB1"/>
    <w:rsid w:val="00042CC1"/>
    <w:rsid w:val="0004321E"/>
    <w:rsid w:val="0004530F"/>
    <w:rsid w:val="00045932"/>
    <w:rsid w:val="00050197"/>
    <w:rsid w:val="0006170F"/>
    <w:rsid w:val="00061C63"/>
    <w:rsid w:val="00064D60"/>
    <w:rsid w:val="00066B30"/>
    <w:rsid w:val="00070671"/>
    <w:rsid w:val="00071BF1"/>
    <w:rsid w:val="00075589"/>
    <w:rsid w:val="0007790A"/>
    <w:rsid w:val="00077A73"/>
    <w:rsid w:val="00081E64"/>
    <w:rsid w:val="0008285F"/>
    <w:rsid w:val="000837F2"/>
    <w:rsid w:val="000848B4"/>
    <w:rsid w:val="00084AED"/>
    <w:rsid w:val="00085F54"/>
    <w:rsid w:val="00092782"/>
    <w:rsid w:val="00092C8B"/>
    <w:rsid w:val="00093AF5"/>
    <w:rsid w:val="00095073"/>
    <w:rsid w:val="000A26F5"/>
    <w:rsid w:val="000A36DA"/>
    <w:rsid w:val="000A4F79"/>
    <w:rsid w:val="000A5DCC"/>
    <w:rsid w:val="000A6E51"/>
    <w:rsid w:val="000B08F3"/>
    <w:rsid w:val="000B0CAD"/>
    <w:rsid w:val="000B15E8"/>
    <w:rsid w:val="000B4449"/>
    <w:rsid w:val="000B6EC4"/>
    <w:rsid w:val="000C3630"/>
    <w:rsid w:val="000C5EAA"/>
    <w:rsid w:val="000C64D2"/>
    <w:rsid w:val="000D21AC"/>
    <w:rsid w:val="000E05E3"/>
    <w:rsid w:val="000E731F"/>
    <w:rsid w:val="000E7321"/>
    <w:rsid w:val="000E7B0E"/>
    <w:rsid w:val="000F2A07"/>
    <w:rsid w:val="000F5AF3"/>
    <w:rsid w:val="000F5F21"/>
    <w:rsid w:val="000F6E63"/>
    <w:rsid w:val="000F755F"/>
    <w:rsid w:val="00103E28"/>
    <w:rsid w:val="00105C18"/>
    <w:rsid w:val="00113D12"/>
    <w:rsid w:val="00115AD2"/>
    <w:rsid w:val="00116530"/>
    <w:rsid w:val="001205AD"/>
    <w:rsid w:val="00123B9D"/>
    <w:rsid w:val="00123D09"/>
    <w:rsid w:val="001275EB"/>
    <w:rsid w:val="00127F5F"/>
    <w:rsid w:val="0013105F"/>
    <w:rsid w:val="001376B6"/>
    <w:rsid w:val="00144A0E"/>
    <w:rsid w:val="00144F7E"/>
    <w:rsid w:val="001460C2"/>
    <w:rsid w:val="0014644B"/>
    <w:rsid w:val="00153E32"/>
    <w:rsid w:val="001617E8"/>
    <w:rsid w:val="0017013E"/>
    <w:rsid w:val="00171BA4"/>
    <w:rsid w:val="00175EAC"/>
    <w:rsid w:val="00177E2A"/>
    <w:rsid w:val="001822F7"/>
    <w:rsid w:val="00182EB5"/>
    <w:rsid w:val="001849C2"/>
    <w:rsid w:val="001850C7"/>
    <w:rsid w:val="001856CB"/>
    <w:rsid w:val="001869AD"/>
    <w:rsid w:val="0018762A"/>
    <w:rsid w:val="0019024B"/>
    <w:rsid w:val="0019442D"/>
    <w:rsid w:val="00194483"/>
    <w:rsid w:val="00197737"/>
    <w:rsid w:val="001A0485"/>
    <w:rsid w:val="001A1F6B"/>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3144"/>
    <w:rsid w:val="001D42DC"/>
    <w:rsid w:val="001D7289"/>
    <w:rsid w:val="001D7A85"/>
    <w:rsid w:val="001E12E5"/>
    <w:rsid w:val="001E340A"/>
    <w:rsid w:val="001E66E3"/>
    <w:rsid w:val="001F045B"/>
    <w:rsid w:val="001F1A92"/>
    <w:rsid w:val="001F20BA"/>
    <w:rsid w:val="001F4761"/>
    <w:rsid w:val="002016F7"/>
    <w:rsid w:val="0021159F"/>
    <w:rsid w:val="0021234E"/>
    <w:rsid w:val="00212E3E"/>
    <w:rsid w:val="002150A2"/>
    <w:rsid w:val="00215811"/>
    <w:rsid w:val="002231AA"/>
    <w:rsid w:val="002232C1"/>
    <w:rsid w:val="00226B07"/>
    <w:rsid w:val="00231703"/>
    <w:rsid w:val="00231E49"/>
    <w:rsid w:val="00231F5E"/>
    <w:rsid w:val="00232944"/>
    <w:rsid w:val="002344E6"/>
    <w:rsid w:val="00242487"/>
    <w:rsid w:val="00244C23"/>
    <w:rsid w:val="00244DCF"/>
    <w:rsid w:val="00245252"/>
    <w:rsid w:val="002455CD"/>
    <w:rsid w:val="00247001"/>
    <w:rsid w:val="002475B0"/>
    <w:rsid w:val="0025007D"/>
    <w:rsid w:val="002577FE"/>
    <w:rsid w:val="002671D3"/>
    <w:rsid w:val="0027224C"/>
    <w:rsid w:val="00274325"/>
    <w:rsid w:val="00274684"/>
    <w:rsid w:val="00274D21"/>
    <w:rsid w:val="002801FF"/>
    <w:rsid w:val="00280E66"/>
    <w:rsid w:val="00284A68"/>
    <w:rsid w:val="00285E36"/>
    <w:rsid w:val="00286CC4"/>
    <w:rsid w:val="002971FB"/>
    <w:rsid w:val="002A0618"/>
    <w:rsid w:val="002A22EF"/>
    <w:rsid w:val="002A2B4D"/>
    <w:rsid w:val="002A2E4E"/>
    <w:rsid w:val="002A2F43"/>
    <w:rsid w:val="002B2026"/>
    <w:rsid w:val="002B2E99"/>
    <w:rsid w:val="002B469D"/>
    <w:rsid w:val="002B565D"/>
    <w:rsid w:val="002B5A70"/>
    <w:rsid w:val="002B727F"/>
    <w:rsid w:val="002C07D5"/>
    <w:rsid w:val="002C49B2"/>
    <w:rsid w:val="002C7017"/>
    <w:rsid w:val="002D33F3"/>
    <w:rsid w:val="002D64BF"/>
    <w:rsid w:val="002D68C8"/>
    <w:rsid w:val="002D7D2B"/>
    <w:rsid w:val="002E0252"/>
    <w:rsid w:val="002E0FAF"/>
    <w:rsid w:val="002E4B73"/>
    <w:rsid w:val="002E6D21"/>
    <w:rsid w:val="002F0572"/>
    <w:rsid w:val="002F1525"/>
    <w:rsid w:val="002F1805"/>
    <w:rsid w:val="002F54CA"/>
    <w:rsid w:val="002F6DFF"/>
    <w:rsid w:val="002F796B"/>
    <w:rsid w:val="0030304B"/>
    <w:rsid w:val="00303548"/>
    <w:rsid w:val="003066B4"/>
    <w:rsid w:val="00306A7E"/>
    <w:rsid w:val="003105AE"/>
    <w:rsid w:val="00312231"/>
    <w:rsid w:val="0031243D"/>
    <w:rsid w:val="003132CE"/>
    <w:rsid w:val="003140CE"/>
    <w:rsid w:val="00314585"/>
    <w:rsid w:val="00321F67"/>
    <w:rsid w:val="00323B42"/>
    <w:rsid w:val="003250C9"/>
    <w:rsid w:val="0032740A"/>
    <w:rsid w:val="003318C3"/>
    <w:rsid w:val="00331B8C"/>
    <w:rsid w:val="0033287B"/>
    <w:rsid w:val="003336D4"/>
    <w:rsid w:val="0033401E"/>
    <w:rsid w:val="0033575D"/>
    <w:rsid w:val="00335CAF"/>
    <w:rsid w:val="003503B6"/>
    <w:rsid w:val="00352CDC"/>
    <w:rsid w:val="00356661"/>
    <w:rsid w:val="00357B8F"/>
    <w:rsid w:val="003604FF"/>
    <w:rsid w:val="00360ED6"/>
    <w:rsid w:val="00363BE0"/>
    <w:rsid w:val="00365012"/>
    <w:rsid w:val="00365E84"/>
    <w:rsid w:val="0036637B"/>
    <w:rsid w:val="00366AEF"/>
    <w:rsid w:val="00370355"/>
    <w:rsid w:val="00371284"/>
    <w:rsid w:val="0037158D"/>
    <w:rsid w:val="003719E2"/>
    <w:rsid w:val="00372E5B"/>
    <w:rsid w:val="00375F9D"/>
    <w:rsid w:val="003765D9"/>
    <w:rsid w:val="00381C78"/>
    <w:rsid w:val="00385A2D"/>
    <w:rsid w:val="00386038"/>
    <w:rsid w:val="00386B8C"/>
    <w:rsid w:val="00390915"/>
    <w:rsid w:val="0039232E"/>
    <w:rsid w:val="00393A25"/>
    <w:rsid w:val="00394295"/>
    <w:rsid w:val="00396B32"/>
    <w:rsid w:val="003A1BFB"/>
    <w:rsid w:val="003A30B1"/>
    <w:rsid w:val="003A4038"/>
    <w:rsid w:val="003A6F74"/>
    <w:rsid w:val="003B15E8"/>
    <w:rsid w:val="003B20E2"/>
    <w:rsid w:val="003B4D93"/>
    <w:rsid w:val="003B58EE"/>
    <w:rsid w:val="003E0B1D"/>
    <w:rsid w:val="003E24AD"/>
    <w:rsid w:val="003E2ED1"/>
    <w:rsid w:val="003E5850"/>
    <w:rsid w:val="003F1B3C"/>
    <w:rsid w:val="003F224D"/>
    <w:rsid w:val="003F47D3"/>
    <w:rsid w:val="003F5719"/>
    <w:rsid w:val="003F6C50"/>
    <w:rsid w:val="003F6CD6"/>
    <w:rsid w:val="003F793C"/>
    <w:rsid w:val="0040114E"/>
    <w:rsid w:val="00401209"/>
    <w:rsid w:val="00404089"/>
    <w:rsid w:val="0040524A"/>
    <w:rsid w:val="00405A14"/>
    <w:rsid w:val="00407B56"/>
    <w:rsid w:val="00407BB4"/>
    <w:rsid w:val="0041336B"/>
    <w:rsid w:val="00416888"/>
    <w:rsid w:val="00420E8B"/>
    <w:rsid w:val="00421912"/>
    <w:rsid w:val="0042264B"/>
    <w:rsid w:val="0042383D"/>
    <w:rsid w:val="00435578"/>
    <w:rsid w:val="00435CE0"/>
    <w:rsid w:val="00437118"/>
    <w:rsid w:val="00437625"/>
    <w:rsid w:val="00442F9B"/>
    <w:rsid w:val="004432AF"/>
    <w:rsid w:val="00443AC0"/>
    <w:rsid w:val="0044501F"/>
    <w:rsid w:val="0044740C"/>
    <w:rsid w:val="00456349"/>
    <w:rsid w:val="00457D85"/>
    <w:rsid w:val="00460544"/>
    <w:rsid w:val="00465372"/>
    <w:rsid w:val="004678B5"/>
    <w:rsid w:val="00470650"/>
    <w:rsid w:val="00470ABE"/>
    <w:rsid w:val="004721C5"/>
    <w:rsid w:val="00472220"/>
    <w:rsid w:val="0047667F"/>
    <w:rsid w:val="004813A4"/>
    <w:rsid w:val="00481AAE"/>
    <w:rsid w:val="00491B8A"/>
    <w:rsid w:val="0049588D"/>
    <w:rsid w:val="004A1B48"/>
    <w:rsid w:val="004B0922"/>
    <w:rsid w:val="004B11E2"/>
    <w:rsid w:val="004B5ADD"/>
    <w:rsid w:val="004C1BF8"/>
    <w:rsid w:val="004C41FA"/>
    <w:rsid w:val="004D09B7"/>
    <w:rsid w:val="004D2683"/>
    <w:rsid w:val="004D426F"/>
    <w:rsid w:val="004D5860"/>
    <w:rsid w:val="004D5DA0"/>
    <w:rsid w:val="004D6186"/>
    <w:rsid w:val="004D7ACF"/>
    <w:rsid w:val="004F04E0"/>
    <w:rsid w:val="004F13A3"/>
    <w:rsid w:val="004F2DF5"/>
    <w:rsid w:val="004F4C90"/>
    <w:rsid w:val="004F534B"/>
    <w:rsid w:val="00501B80"/>
    <w:rsid w:val="00502220"/>
    <w:rsid w:val="00503DE9"/>
    <w:rsid w:val="00505F4C"/>
    <w:rsid w:val="00506A01"/>
    <w:rsid w:val="00507272"/>
    <w:rsid w:val="00507E78"/>
    <w:rsid w:val="00510BD8"/>
    <w:rsid w:val="0051112F"/>
    <w:rsid w:val="00516C01"/>
    <w:rsid w:val="0051721C"/>
    <w:rsid w:val="00517F89"/>
    <w:rsid w:val="005211C5"/>
    <w:rsid w:val="00525318"/>
    <w:rsid w:val="00526E36"/>
    <w:rsid w:val="00532EB0"/>
    <w:rsid w:val="00532F77"/>
    <w:rsid w:val="00545046"/>
    <w:rsid w:val="0054745B"/>
    <w:rsid w:val="00557691"/>
    <w:rsid w:val="00560C2A"/>
    <w:rsid w:val="00560EF9"/>
    <w:rsid w:val="005611BD"/>
    <w:rsid w:val="00561935"/>
    <w:rsid w:val="005654A7"/>
    <w:rsid w:val="005700C3"/>
    <w:rsid w:val="00570784"/>
    <w:rsid w:val="00571EDA"/>
    <w:rsid w:val="00574190"/>
    <w:rsid w:val="00584010"/>
    <w:rsid w:val="00585BBD"/>
    <w:rsid w:val="00585D31"/>
    <w:rsid w:val="00586A8B"/>
    <w:rsid w:val="0059053A"/>
    <w:rsid w:val="00593161"/>
    <w:rsid w:val="00595ED9"/>
    <w:rsid w:val="00596258"/>
    <w:rsid w:val="005A1172"/>
    <w:rsid w:val="005A2129"/>
    <w:rsid w:val="005B45A3"/>
    <w:rsid w:val="005C6566"/>
    <w:rsid w:val="005D01DD"/>
    <w:rsid w:val="005D515B"/>
    <w:rsid w:val="005D69C8"/>
    <w:rsid w:val="005D6E38"/>
    <w:rsid w:val="005D787F"/>
    <w:rsid w:val="005E0935"/>
    <w:rsid w:val="005E2452"/>
    <w:rsid w:val="005E3B76"/>
    <w:rsid w:val="005E46BB"/>
    <w:rsid w:val="005E540D"/>
    <w:rsid w:val="005E791B"/>
    <w:rsid w:val="005F0AA2"/>
    <w:rsid w:val="005F17F5"/>
    <w:rsid w:val="005F3470"/>
    <w:rsid w:val="005F548C"/>
    <w:rsid w:val="005F6E80"/>
    <w:rsid w:val="006026FE"/>
    <w:rsid w:val="00605F97"/>
    <w:rsid w:val="00605FF5"/>
    <w:rsid w:val="006065AA"/>
    <w:rsid w:val="00606A66"/>
    <w:rsid w:val="006135F1"/>
    <w:rsid w:val="006138B1"/>
    <w:rsid w:val="00614674"/>
    <w:rsid w:val="00614B71"/>
    <w:rsid w:val="00617387"/>
    <w:rsid w:val="00622F36"/>
    <w:rsid w:val="006230BB"/>
    <w:rsid w:val="00624468"/>
    <w:rsid w:val="00626B91"/>
    <w:rsid w:val="00635035"/>
    <w:rsid w:val="00635845"/>
    <w:rsid w:val="00640A87"/>
    <w:rsid w:val="00644260"/>
    <w:rsid w:val="00645950"/>
    <w:rsid w:val="00646A26"/>
    <w:rsid w:val="00651D04"/>
    <w:rsid w:val="006524FB"/>
    <w:rsid w:val="00653D07"/>
    <w:rsid w:val="00654955"/>
    <w:rsid w:val="0066254C"/>
    <w:rsid w:val="00663A0A"/>
    <w:rsid w:val="006646C6"/>
    <w:rsid w:val="00665A20"/>
    <w:rsid w:val="0066614D"/>
    <w:rsid w:val="00667DEA"/>
    <w:rsid w:val="0067126E"/>
    <w:rsid w:val="006743C6"/>
    <w:rsid w:val="00674BC1"/>
    <w:rsid w:val="00676C3C"/>
    <w:rsid w:val="006806A0"/>
    <w:rsid w:val="00683DF8"/>
    <w:rsid w:val="00685952"/>
    <w:rsid w:val="00685D0C"/>
    <w:rsid w:val="00686104"/>
    <w:rsid w:val="00686209"/>
    <w:rsid w:val="006904F1"/>
    <w:rsid w:val="00690E1E"/>
    <w:rsid w:val="00693FC0"/>
    <w:rsid w:val="00694186"/>
    <w:rsid w:val="006A04DF"/>
    <w:rsid w:val="006A0B6B"/>
    <w:rsid w:val="006A5294"/>
    <w:rsid w:val="006A5F1A"/>
    <w:rsid w:val="006B27FD"/>
    <w:rsid w:val="006C0517"/>
    <w:rsid w:val="006C33A7"/>
    <w:rsid w:val="006C4592"/>
    <w:rsid w:val="006C46CE"/>
    <w:rsid w:val="006C6294"/>
    <w:rsid w:val="006C6AB2"/>
    <w:rsid w:val="006D0408"/>
    <w:rsid w:val="006D0C8E"/>
    <w:rsid w:val="006D4090"/>
    <w:rsid w:val="006D5A4A"/>
    <w:rsid w:val="006E5AAD"/>
    <w:rsid w:val="006E6539"/>
    <w:rsid w:val="006E7C56"/>
    <w:rsid w:val="006F0292"/>
    <w:rsid w:val="006F09C3"/>
    <w:rsid w:val="006F0CC2"/>
    <w:rsid w:val="006F1051"/>
    <w:rsid w:val="006F54B7"/>
    <w:rsid w:val="00702CB9"/>
    <w:rsid w:val="00706E4F"/>
    <w:rsid w:val="00710CCC"/>
    <w:rsid w:val="007128F0"/>
    <w:rsid w:val="00713C69"/>
    <w:rsid w:val="00715112"/>
    <w:rsid w:val="00715EB0"/>
    <w:rsid w:val="0071638A"/>
    <w:rsid w:val="007226E7"/>
    <w:rsid w:val="00723104"/>
    <w:rsid w:val="0072507D"/>
    <w:rsid w:val="0073089E"/>
    <w:rsid w:val="00730DA8"/>
    <w:rsid w:val="0073156A"/>
    <w:rsid w:val="00732022"/>
    <w:rsid w:val="00733AEE"/>
    <w:rsid w:val="007367ED"/>
    <w:rsid w:val="00736B95"/>
    <w:rsid w:val="00737566"/>
    <w:rsid w:val="00745655"/>
    <w:rsid w:val="007505FC"/>
    <w:rsid w:val="00757F29"/>
    <w:rsid w:val="0076578B"/>
    <w:rsid w:val="0076643C"/>
    <w:rsid w:val="007669CF"/>
    <w:rsid w:val="00771E85"/>
    <w:rsid w:val="00773A21"/>
    <w:rsid w:val="007740DA"/>
    <w:rsid w:val="00776547"/>
    <w:rsid w:val="00777576"/>
    <w:rsid w:val="00777D5D"/>
    <w:rsid w:val="0078311B"/>
    <w:rsid w:val="00785A85"/>
    <w:rsid w:val="00785E29"/>
    <w:rsid w:val="00791937"/>
    <w:rsid w:val="00792F78"/>
    <w:rsid w:val="00793030"/>
    <w:rsid w:val="007948D9"/>
    <w:rsid w:val="007A3BF4"/>
    <w:rsid w:val="007A5625"/>
    <w:rsid w:val="007A6CC2"/>
    <w:rsid w:val="007A7AFC"/>
    <w:rsid w:val="007B1A0D"/>
    <w:rsid w:val="007B348F"/>
    <w:rsid w:val="007B4BB7"/>
    <w:rsid w:val="007C0D49"/>
    <w:rsid w:val="007C0F35"/>
    <w:rsid w:val="007C1BAC"/>
    <w:rsid w:val="007C3421"/>
    <w:rsid w:val="007D05A6"/>
    <w:rsid w:val="007D39BB"/>
    <w:rsid w:val="007D3C56"/>
    <w:rsid w:val="007D68DD"/>
    <w:rsid w:val="007D766A"/>
    <w:rsid w:val="007D7EC1"/>
    <w:rsid w:val="007E1FCC"/>
    <w:rsid w:val="007E345E"/>
    <w:rsid w:val="007E3F57"/>
    <w:rsid w:val="007F326D"/>
    <w:rsid w:val="007F61EF"/>
    <w:rsid w:val="00801D53"/>
    <w:rsid w:val="00802A5C"/>
    <w:rsid w:val="0080391B"/>
    <w:rsid w:val="00804921"/>
    <w:rsid w:val="0081251E"/>
    <w:rsid w:val="00816C9E"/>
    <w:rsid w:val="0081760C"/>
    <w:rsid w:val="008214A9"/>
    <w:rsid w:val="00821FDE"/>
    <w:rsid w:val="0082233D"/>
    <w:rsid w:val="00823197"/>
    <w:rsid w:val="00823FD0"/>
    <w:rsid w:val="00824033"/>
    <w:rsid w:val="00826B18"/>
    <w:rsid w:val="008308DF"/>
    <w:rsid w:val="00831E4C"/>
    <w:rsid w:val="0083520A"/>
    <w:rsid w:val="00837D33"/>
    <w:rsid w:val="00840A04"/>
    <w:rsid w:val="00841C79"/>
    <w:rsid w:val="00842518"/>
    <w:rsid w:val="00844714"/>
    <w:rsid w:val="00845EB4"/>
    <w:rsid w:val="00846FA2"/>
    <w:rsid w:val="00847314"/>
    <w:rsid w:val="008475AF"/>
    <w:rsid w:val="00851C18"/>
    <w:rsid w:val="0085406D"/>
    <w:rsid w:val="008559E0"/>
    <w:rsid w:val="00857344"/>
    <w:rsid w:val="00857BA7"/>
    <w:rsid w:val="00857FFC"/>
    <w:rsid w:val="00860809"/>
    <w:rsid w:val="00861D87"/>
    <w:rsid w:val="00861E9C"/>
    <w:rsid w:val="00866F48"/>
    <w:rsid w:val="00867A28"/>
    <w:rsid w:val="00874737"/>
    <w:rsid w:val="00874F63"/>
    <w:rsid w:val="00884032"/>
    <w:rsid w:val="0088621D"/>
    <w:rsid w:val="008873DD"/>
    <w:rsid w:val="008919FB"/>
    <w:rsid w:val="008922FA"/>
    <w:rsid w:val="008A0970"/>
    <w:rsid w:val="008A0C6B"/>
    <w:rsid w:val="008A1545"/>
    <w:rsid w:val="008A400C"/>
    <w:rsid w:val="008A4594"/>
    <w:rsid w:val="008A5D5C"/>
    <w:rsid w:val="008A79DC"/>
    <w:rsid w:val="008A7C2B"/>
    <w:rsid w:val="008B11D8"/>
    <w:rsid w:val="008B167A"/>
    <w:rsid w:val="008B2185"/>
    <w:rsid w:val="008B671C"/>
    <w:rsid w:val="008B72E3"/>
    <w:rsid w:val="008B7454"/>
    <w:rsid w:val="008C022E"/>
    <w:rsid w:val="008C1FF9"/>
    <w:rsid w:val="008C349F"/>
    <w:rsid w:val="008C5132"/>
    <w:rsid w:val="008C7C03"/>
    <w:rsid w:val="008D1D85"/>
    <w:rsid w:val="008E0D70"/>
    <w:rsid w:val="008F2972"/>
    <w:rsid w:val="008F743A"/>
    <w:rsid w:val="008F7EED"/>
    <w:rsid w:val="00900148"/>
    <w:rsid w:val="00900FF5"/>
    <w:rsid w:val="009011FF"/>
    <w:rsid w:val="00901847"/>
    <w:rsid w:val="00902120"/>
    <w:rsid w:val="00905EE8"/>
    <w:rsid w:val="00913964"/>
    <w:rsid w:val="00915C99"/>
    <w:rsid w:val="00916469"/>
    <w:rsid w:val="00916970"/>
    <w:rsid w:val="00921559"/>
    <w:rsid w:val="009223D0"/>
    <w:rsid w:val="00925A53"/>
    <w:rsid w:val="00930788"/>
    <w:rsid w:val="00933CEF"/>
    <w:rsid w:val="00936E57"/>
    <w:rsid w:val="00941E3A"/>
    <w:rsid w:val="009466A7"/>
    <w:rsid w:val="00952ECB"/>
    <w:rsid w:val="00954889"/>
    <w:rsid w:val="00957BF4"/>
    <w:rsid w:val="00957D31"/>
    <w:rsid w:val="0096066F"/>
    <w:rsid w:val="00962466"/>
    <w:rsid w:val="00962DC1"/>
    <w:rsid w:val="00966A47"/>
    <w:rsid w:val="0097078A"/>
    <w:rsid w:val="00974865"/>
    <w:rsid w:val="00974A47"/>
    <w:rsid w:val="00980073"/>
    <w:rsid w:val="00984A7D"/>
    <w:rsid w:val="00986BDD"/>
    <w:rsid w:val="00986C28"/>
    <w:rsid w:val="00990F0E"/>
    <w:rsid w:val="0099271D"/>
    <w:rsid w:val="0099347D"/>
    <w:rsid w:val="009942BB"/>
    <w:rsid w:val="00994F7D"/>
    <w:rsid w:val="00995F1C"/>
    <w:rsid w:val="009A31F3"/>
    <w:rsid w:val="009A7101"/>
    <w:rsid w:val="009A7279"/>
    <w:rsid w:val="009B0057"/>
    <w:rsid w:val="009B0C04"/>
    <w:rsid w:val="009C16F5"/>
    <w:rsid w:val="009C1A1E"/>
    <w:rsid w:val="009C341A"/>
    <w:rsid w:val="009C748F"/>
    <w:rsid w:val="009C7D2A"/>
    <w:rsid w:val="009D39C4"/>
    <w:rsid w:val="009E36AC"/>
    <w:rsid w:val="009E41E0"/>
    <w:rsid w:val="009F1EB4"/>
    <w:rsid w:val="009F2809"/>
    <w:rsid w:val="009F2BFB"/>
    <w:rsid w:val="009F4D80"/>
    <w:rsid w:val="009F7CAE"/>
    <w:rsid w:val="00A007AB"/>
    <w:rsid w:val="00A01237"/>
    <w:rsid w:val="00A013CC"/>
    <w:rsid w:val="00A03832"/>
    <w:rsid w:val="00A1113F"/>
    <w:rsid w:val="00A11713"/>
    <w:rsid w:val="00A13534"/>
    <w:rsid w:val="00A15936"/>
    <w:rsid w:val="00A15EFE"/>
    <w:rsid w:val="00A16093"/>
    <w:rsid w:val="00A209DF"/>
    <w:rsid w:val="00A23DEC"/>
    <w:rsid w:val="00A262C1"/>
    <w:rsid w:val="00A2642B"/>
    <w:rsid w:val="00A303E7"/>
    <w:rsid w:val="00A40033"/>
    <w:rsid w:val="00A4084C"/>
    <w:rsid w:val="00A40AD2"/>
    <w:rsid w:val="00A41113"/>
    <w:rsid w:val="00A416D0"/>
    <w:rsid w:val="00A4424D"/>
    <w:rsid w:val="00A448EC"/>
    <w:rsid w:val="00A4704E"/>
    <w:rsid w:val="00A50364"/>
    <w:rsid w:val="00A5194C"/>
    <w:rsid w:val="00A5214A"/>
    <w:rsid w:val="00A55894"/>
    <w:rsid w:val="00A55ABE"/>
    <w:rsid w:val="00A6117A"/>
    <w:rsid w:val="00A6545D"/>
    <w:rsid w:val="00A66B65"/>
    <w:rsid w:val="00A717C1"/>
    <w:rsid w:val="00A720DC"/>
    <w:rsid w:val="00A72AFA"/>
    <w:rsid w:val="00A72C60"/>
    <w:rsid w:val="00A75211"/>
    <w:rsid w:val="00A757C7"/>
    <w:rsid w:val="00A82181"/>
    <w:rsid w:val="00A84AFF"/>
    <w:rsid w:val="00A8688E"/>
    <w:rsid w:val="00A95FFD"/>
    <w:rsid w:val="00A96433"/>
    <w:rsid w:val="00A9707A"/>
    <w:rsid w:val="00AA0BCA"/>
    <w:rsid w:val="00AA1BF9"/>
    <w:rsid w:val="00AA1E7F"/>
    <w:rsid w:val="00AA203D"/>
    <w:rsid w:val="00AA2228"/>
    <w:rsid w:val="00AA77EC"/>
    <w:rsid w:val="00AB059F"/>
    <w:rsid w:val="00AB0896"/>
    <w:rsid w:val="00AB5B71"/>
    <w:rsid w:val="00AC13EE"/>
    <w:rsid w:val="00AC78A7"/>
    <w:rsid w:val="00AD126E"/>
    <w:rsid w:val="00AD5379"/>
    <w:rsid w:val="00AD6CD3"/>
    <w:rsid w:val="00AE0918"/>
    <w:rsid w:val="00AE2CD7"/>
    <w:rsid w:val="00AE6E56"/>
    <w:rsid w:val="00AF0EC0"/>
    <w:rsid w:val="00AF33A4"/>
    <w:rsid w:val="00AF3D8A"/>
    <w:rsid w:val="00B00E0E"/>
    <w:rsid w:val="00B04E33"/>
    <w:rsid w:val="00B075AB"/>
    <w:rsid w:val="00B13C31"/>
    <w:rsid w:val="00B175D8"/>
    <w:rsid w:val="00B20395"/>
    <w:rsid w:val="00B20F2E"/>
    <w:rsid w:val="00B2453F"/>
    <w:rsid w:val="00B25858"/>
    <w:rsid w:val="00B26C50"/>
    <w:rsid w:val="00B31974"/>
    <w:rsid w:val="00B32B4F"/>
    <w:rsid w:val="00B345FB"/>
    <w:rsid w:val="00B36EE0"/>
    <w:rsid w:val="00B4464E"/>
    <w:rsid w:val="00B44E9F"/>
    <w:rsid w:val="00B50B3B"/>
    <w:rsid w:val="00B5155C"/>
    <w:rsid w:val="00B51BB0"/>
    <w:rsid w:val="00B5271A"/>
    <w:rsid w:val="00B5284E"/>
    <w:rsid w:val="00B52C68"/>
    <w:rsid w:val="00B6330D"/>
    <w:rsid w:val="00B82DF1"/>
    <w:rsid w:val="00B857CE"/>
    <w:rsid w:val="00B90B9B"/>
    <w:rsid w:val="00B9103D"/>
    <w:rsid w:val="00B92ECB"/>
    <w:rsid w:val="00B93688"/>
    <w:rsid w:val="00B9372A"/>
    <w:rsid w:val="00B94A75"/>
    <w:rsid w:val="00B9593B"/>
    <w:rsid w:val="00B95AA6"/>
    <w:rsid w:val="00B95D66"/>
    <w:rsid w:val="00B97A72"/>
    <w:rsid w:val="00BA0DDF"/>
    <w:rsid w:val="00BA158E"/>
    <w:rsid w:val="00BA4AD9"/>
    <w:rsid w:val="00BA58BE"/>
    <w:rsid w:val="00BA61F3"/>
    <w:rsid w:val="00BA7108"/>
    <w:rsid w:val="00BB3274"/>
    <w:rsid w:val="00BB3380"/>
    <w:rsid w:val="00BB3CB6"/>
    <w:rsid w:val="00BB4957"/>
    <w:rsid w:val="00BB5849"/>
    <w:rsid w:val="00BB5B9C"/>
    <w:rsid w:val="00BB5F38"/>
    <w:rsid w:val="00BB6F5C"/>
    <w:rsid w:val="00BC11E7"/>
    <w:rsid w:val="00BC26CF"/>
    <w:rsid w:val="00BC3975"/>
    <w:rsid w:val="00BD399A"/>
    <w:rsid w:val="00BD41BF"/>
    <w:rsid w:val="00BE28EF"/>
    <w:rsid w:val="00BE3598"/>
    <w:rsid w:val="00BE5A6F"/>
    <w:rsid w:val="00BE6145"/>
    <w:rsid w:val="00BE7052"/>
    <w:rsid w:val="00BF23B6"/>
    <w:rsid w:val="00BF2D8E"/>
    <w:rsid w:val="00BF61C5"/>
    <w:rsid w:val="00BF61DF"/>
    <w:rsid w:val="00BF665C"/>
    <w:rsid w:val="00C00300"/>
    <w:rsid w:val="00C01E44"/>
    <w:rsid w:val="00C0332F"/>
    <w:rsid w:val="00C046CA"/>
    <w:rsid w:val="00C0524E"/>
    <w:rsid w:val="00C05BC1"/>
    <w:rsid w:val="00C065D2"/>
    <w:rsid w:val="00C10381"/>
    <w:rsid w:val="00C12EBE"/>
    <w:rsid w:val="00C15A6D"/>
    <w:rsid w:val="00C25D09"/>
    <w:rsid w:val="00C273F8"/>
    <w:rsid w:val="00C316D8"/>
    <w:rsid w:val="00C33028"/>
    <w:rsid w:val="00C355BE"/>
    <w:rsid w:val="00C4648C"/>
    <w:rsid w:val="00C46A25"/>
    <w:rsid w:val="00C476B7"/>
    <w:rsid w:val="00C4789D"/>
    <w:rsid w:val="00C51CD1"/>
    <w:rsid w:val="00C551FA"/>
    <w:rsid w:val="00C57D71"/>
    <w:rsid w:val="00C622CD"/>
    <w:rsid w:val="00C70B57"/>
    <w:rsid w:val="00C71F3F"/>
    <w:rsid w:val="00C74A80"/>
    <w:rsid w:val="00C772D5"/>
    <w:rsid w:val="00C77A3A"/>
    <w:rsid w:val="00C80F61"/>
    <w:rsid w:val="00C83CCC"/>
    <w:rsid w:val="00C9088F"/>
    <w:rsid w:val="00C926BA"/>
    <w:rsid w:val="00C96562"/>
    <w:rsid w:val="00CA1EE2"/>
    <w:rsid w:val="00CA1F07"/>
    <w:rsid w:val="00CA2AF7"/>
    <w:rsid w:val="00CB0065"/>
    <w:rsid w:val="00CB15A9"/>
    <w:rsid w:val="00CD176A"/>
    <w:rsid w:val="00CD41C0"/>
    <w:rsid w:val="00CE3274"/>
    <w:rsid w:val="00CF4412"/>
    <w:rsid w:val="00CF49B2"/>
    <w:rsid w:val="00CF5A4C"/>
    <w:rsid w:val="00D01135"/>
    <w:rsid w:val="00D02BB8"/>
    <w:rsid w:val="00D03282"/>
    <w:rsid w:val="00D0375C"/>
    <w:rsid w:val="00D05113"/>
    <w:rsid w:val="00D06C72"/>
    <w:rsid w:val="00D072F2"/>
    <w:rsid w:val="00D114C0"/>
    <w:rsid w:val="00D126F3"/>
    <w:rsid w:val="00D12C99"/>
    <w:rsid w:val="00D156FC"/>
    <w:rsid w:val="00D16888"/>
    <w:rsid w:val="00D248D5"/>
    <w:rsid w:val="00D30EEF"/>
    <w:rsid w:val="00D30FF4"/>
    <w:rsid w:val="00D31A79"/>
    <w:rsid w:val="00D31ACC"/>
    <w:rsid w:val="00D37E2E"/>
    <w:rsid w:val="00D44C67"/>
    <w:rsid w:val="00D45985"/>
    <w:rsid w:val="00D54FF6"/>
    <w:rsid w:val="00D567D0"/>
    <w:rsid w:val="00D652E5"/>
    <w:rsid w:val="00D66942"/>
    <w:rsid w:val="00D72816"/>
    <w:rsid w:val="00D72E90"/>
    <w:rsid w:val="00D7467F"/>
    <w:rsid w:val="00D81F2D"/>
    <w:rsid w:val="00D82BFD"/>
    <w:rsid w:val="00D83F86"/>
    <w:rsid w:val="00D85DD7"/>
    <w:rsid w:val="00D8635F"/>
    <w:rsid w:val="00D87CF4"/>
    <w:rsid w:val="00D87E7F"/>
    <w:rsid w:val="00D9199F"/>
    <w:rsid w:val="00D92EFC"/>
    <w:rsid w:val="00D959AB"/>
    <w:rsid w:val="00DA220F"/>
    <w:rsid w:val="00DA2941"/>
    <w:rsid w:val="00DA3D3E"/>
    <w:rsid w:val="00DA4E72"/>
    <w:rsid w:val="00DB03F4"/>
    <w:rsid w:val="00DB3CA2"/>
    <w:rsid w:val="00DB44C9"/>
    <w:rsid w:val="00DB4614"/>
    <w:rsid w:val="00DC127A"/>
    <w:rsid w:val="00DC1F49"/>
    <w:rsid w:val="00DC3E7A"/>
    <w:rsid w:val="00DC7643"/>
    <w:rsid w:val="00DD4A30"/>
    <w:rsid w:val="00DD4ED8"/>
    <w:rsid w:val="00DD7038"/>
    <w:rsid w:val="00DD7C69"/>
    <w:rsid w:val="00DE749D"/>
    <w:rsid w:val="00DE77F0"/>
    <w:rsid w:val="00DF01D2"/>
    <w:rsid w:val="00DF37A5"/>
    <w:rsid w:val="00DF6F9B"/>
    <w:rsid w:val="00E0066A"/>
    <w:rsid w:val="00E0157A"/>
    <w:rsid w:val="00E04791"/>
    <w:rsid w:val="00E11A8D"/>
    <w:rsid w:val="00E11FC4"/>
    <w:rsid w:val="00E126A2"/>
    <w:rsid w:val="00E1711D"/>
    <w:rsid w:val="00E20713"/>
    <w:rsid w:val="00E25288"/>
    <w:rsid w:val="00E334D4"/>
    <w:rsid w:val="00E34B77"/>
    <w:rsid w:val="00E3696A"/>
    <w:rsid w:val="00E411F3"/>
    <w:rsid w:val="00E42E1D"/>
    <w:rsid w:val="00E432F2"/>
    <w:rsid w:val="00E4482D"/>
    <w:rsid w:val="00E5138B"/>
    <w:rsid w:val="00E52133"/>
    <w:rsid w:val="00E53214"/>
    <w:rsid w:val="00E545FE"/>
    <w:rsid w:val="00E54B75"/>
    <w:rsid w:val="00E55F62"/>
    <w:rsid w:val="00E57FE5"/>
    <w:rsid w:val="00E61359"/>
    <w:rsid w:val="00E61872"/>
    <w:rsid w:val="00E665A9"/>
    <w:rsid w:val="00E729CA"/>
    <w:rsid w:val="00E72CBF"/>
    <w:rsid w:val="00E73605"/>
    <w:rsid w:val="00E76B4B"/>
    <w:rsid w:val="00E82E28"/>
    <w:rsid w:val="00E979CF"/>
    <w:rsid w:val="00E97FFA"/>
    <w:rsid w:val="00EA39FE"/>
    <w:rsid w:val="00EA6A35"/>
    <w:rsid w:val="00EB143C"/>
    <w:rsid w:val="00EB4489"/>
    <w:rsid w:val="00EB60B8"/>
    <w:rsid w:val="00EB7F85"/>
    <w:rsid w:val="00EC079E"/>
    <w:rsid w:val="00EC44F9"/>
    <w:rsid w:val="00EC58A5"/>
    <w:rsid w:val="00EC6DC5"/>
    <w:rsid w:val="00ED187E"/>
    <w:rsid w:val="00ED447A"/>
    <w:rsid w:val="00ED451A"/>
    <w:rsid w:val="00EE59BA"/>
    <w:rsid w:val="00EF0A4A"/>
    <w:rsid w:val="00EF1140"/>
    <w:rsid w:val="00EF30AC"/>
    <w:rsid w:val="00EF3E47"/>
    <w:rsid w:val="00EF4477"/>
    <w:rsid w:val="00EF53C5"/>
    <w:rsid w:val="00EF7D14"/>
    <w:rsid w:val="00F006F9"/>
    <w:rsid w:val="00F037C1"/>
    <w:rsid w:val="00F10A7F"/>
    <w:rsid w:val="00F11F1C"/>
    <w:rsid w:val="00F12434"/>
    <w:rsid w:val="00F13C42"/>
    <w:rsid w:val="00F13F76"/>
    <w:rsid w:val="00F20C83"/>
    <w:rsid w:val="00F24D52"/>
    <w:rsid w:val="00F25B46"/>
    <w:rsid w:val="00F27BE7"/>
    <w:rsid w:val="00F30AD2"/>
    <w:rsid w:val="00F34696"/>
    <w:rsid w:val="00F35D60"/>
    <w:rsid w:val="00F363D0"/>
    <w:rsid w:val="00F36F2D"/>
    <w:rsid w:val="00F417BD"/>
    <w:rsid w:val="00F4273C"/>
    <w:rsid w:val="00F455AE"/>
    <w:rsid w:val="00F4599B"/>
    <w:rsid w:val="00F579E0"/>
    <w:rsid w:val="00F60FC6"/>
    <w:rsid w:val="00F6105C"/>
    <w:rsid w:val="00F62364"/>
    <w:rsid w:val="00F64FA5"/>
    <w:rsid w:val="00F66C32"/>
    <w:rsid w:val="00F711C4"/>
    <w:rsid w:val="00F75307"/>
    <w:rsid w:val="00F75B53"/>
    <w:rsid w:val="00F774CB"/>
    <w:rsid w:val="00F7756D"/>
    <w:rsid w:val="00F7774F"/>
    <w:rsid w:val="00F8156F"/>
    <w:rsid w:val="00F84D99"/>
    <w:rsid w:val="00F86526"/>
    <w:rsid w:val="00F90F95"/>
    <w:rsid w:val="00F9252D"/>
    <w:rsid w:val="00F934B9"/>
    <w:rsid w:val="00F94EF1"/>
    <w:rsid w:val="00F96ED9"/>
    <w:rsid w:val="00F978A6"/>
    <w:rsid w:val="00FA17E8"/>
    <w:rsid w:val="00FA2258"/>
    <w:rsid w:val="00FA2CF5"/>
    <w:rsid w:val="00FA36B7"/>
    <w:rsid w:val="00FA4CD6"/>
    <w:rsid w:val="00FA5089"/>
    <w:rsid w:val="00FB1BE9"/>
    <w:rsid w:val="00FB1E47"/>
    <w:rsid w:val="00FB30CF"/>
    <w:rsid w:val="00FB4173"/>
    <w:rsid w:val="00FB69C8"/>
    <w:rsid w:val="00FB755F"/>
    <w:rsid w:val="00FC42AD"/>
    <w:rsid w:val="00FC4F91"/>
    <w:rsid w:val="00FC6579"/>
    <w:rsid w:val="00FC69FD"/>
    <w:rsid w:val="00FD11A4"/>
    <w:rsid w:val="00FD1529"/>
    <w:rsid w:val="00FD39A9"/>
    <w:rsid w:val="00FD73FB"/>
    <w:rsid w:val="00FE091B"/>
    <w:rsid w:val="00FE237D"/>
    <w:rsid w:val="00FE69BC"/>
    <w:rsid w:val="00FF272D"/>
    <w:rsid w:val="00FF3AFF"/>
    <w:rsid w:val="00FF5A7B"/>
    <w:rsid w:val="00FF6538"/>
    <w:rsid w:val="00FF7F48"/>
    <w:rsid w:val="0355A4F9"/>
    <w:rsid w:val="03D0830F"/>
    <w:rsid w:val="118B751A"/>
    <w:rsid w:val="150D771F"/>
    <w:rsid w:val="1A4DC19D"/>
    <w:rsid w:val="1DED459F"/>
    <w:rsid w:val="24DB1763"/>
    <w:rsid w:val="2EB2545E"/>
    <w:rsid w:val="3298CC6E"/>
    <w:rsid w:val="3C268657"/>
    <w:rsid w:val="425B898F"/>
    <w:rsid w:val="453639F5"/>
    <w:rsid w:val="46CC31C8"/>
    <w:rsid w:val="483BF67C"/>
    <w:rsid w:val="5F752D31"/>
    <w:rsid w:val="6219A5F0"/>
    <w:rsid w:val="643F5770"/>
    <w:rsid w:val="6BA75FD9"/>
    <w:rsid w:val="72A9212F"/>
    <w:rsid w:val="76C8C703"/>
    <w:rsid w:val="7A05ADA7"/>
    <w:rsid w:val="7C4C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E7F63"/>
  <w15:chartTrackingRefBased/>
  <w15:docId w15:val="{D88D55B2-A223-4499-B7FD-0DA5C59EEF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2"/>
    <w:qFormat/>
    <w:rsid w:val="006646C6"/>
    <w:rPr>
      <w:rFonts w:ascii="Segoe UI" w:hAnsi="Segoe UI" w:eastAsiaTheme="minorEastAsia" w:cstheme="minorBidi"/>
      <w:sz w:val="20"/>
      <w:szCs w:val="24"/>
      <w:lang w:val="en-AU"/>
    </w:rPr>
  </w:style>
  <w:style w:type="paragraph" w:styleId="Heading1">
    <w:name w:val="heading 1"/>
    <w:aliases w:val="Policy title"/>
    <w:basedOn w:val="Normal"/>
    <w:next w:val="Normal"/>
    <w:link w:val="Heading1Char"/>
    <w:uiPriority w:val="9"/>
    <w:qFormat/>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9"/>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SECTION TITLE Char"/>
    <w:basedOn w:val="DefaultParagraphFont"/>
    <w:link w:val="Heading2"/>
    <w:uiPriority w:val="1"/>
    <w:rsid w:val="008475AF"/>
    <w:rPr>
      <w:rFonts w:ascii="Segoe UI" w:hAnsi="Segoe UI" w:eastAsiaTheme="majorEastAsia" w:cstheme="majorBidi"/>
      <w:b/>
      <w:bCs/>
      <w:caps/>
      <w:color w:val="008E84"/>
      <w:sz w:val="28"/>
      <w:szCs w:val="24"/>
      <w:lang w:val="en-AU"/>
    </w:rPr>
  </w:style>
  <w:style w:type="character" w:styleId="Heading3Char" w:customStyle="1">
    <w:name w:val="Heading 3 Char"/>
    <w:aliases w:val="heading 1 Char"/>
    <w:basedOn w:val="DefaultParagraphFont"/>
    <w:link w:val="Heading3"/>
    <w:uiPriority w:val="9"/>
    <w:rsid w:val="00921559"/>
    <w:rPr>
      <w:rFonts w:ascii="Segoe UI" w:hAnsi="Segoe UI" w:eastAsiaTheme="majorEastAsia" w:cstheme="majorBidi"/>
      <w:b/>
      <w:bCs/>
      <w:sz w:val="28"/>
      <w:szCs w:val="24"/>
      <w:lang w:val="en-AU"/>
    </w:rPr>
  </w:style>
  <w:style w:type="paragraph" w:styleId="MoBNormal" w:customStyle="1">
    <w:name w:val="MoB Normal"/>
    <w:basedOn w:val="Normal"/>
    <w:link w:val="MoBNormalChar"/>
    <w:uiPriority w:val="99"/>
    <w:rsid w:val="00674BC1"/>
    <w:pPr>
      <w:spacing w:after="240"/>
    </w:pPr>
  </w:style>
  <w:style w:type="character" w:styleId="MoBNormalChar" w:customStyle="1">
    <w:name w:val="MoB Normal Char"/>
    <w:basedOn w:val="DefaultParagraphFont"/>
    <w:link w:val="MoBNormal"/>
    <w:uiPriority w:val="99"/>
    <w:rsid w:val="0085406D"/>
    <w:rPr>
      <w:rFonts w:ascii="Segoe UI" w:hAnsi="Segoe UI" w:eastAsiaTheme="minorEastAsia" w:cstheme="minorBidi"/>
      <w:sz w:val="20"/>
      <w:szCs w:val="24"/>
      <w:lang w:val="en-AU"/>
    </w:rPr>
  </w:style>
  <w:style w:type="paragraph" w:styleId="nada-subheading" w:customStyle="1">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hAnsi="Century Gothic" w:eastAsia="Times New Roman" w:cs="Times New Roman"/>
      <w:b/>
      <w:color w:val="800000"/>
      <w:sz w:val="28"/>
      <w:szCs w:val="20"/>
    </w:rPr>
  </w:style>
  <w:style w:type="character" w:styleId="nada-subheadingChar" w:customStyle="1">
    <w:name w:val="nada - subheading Char"/>
    <w:basedOn w:val="DefaultParagraphFont"/>
    <w:link w:val="nada-subheading"/>
    <w:uiPriority w:val="99"/>
    <w:rsid w:val="0085406D"/>
    <w:rPr>
      <w:rFonts w:ascii="Century Gothic" w:hAnsi="Century Gothic" w:eastAsia="Times New Roman" w:cs="Times New Roman"/>
      <w:b/>
      <w:color w:val="800000"/>
      <w:sz w:val="28"/>
      <w:szCs w:val="20"/>
      <w:lang w:val="en-AU"/>
    </w:rPr>
  </w:style>
  <w:style w:type="paragraph" w:styleId="nada-body" w:customStyle="1">
    <w:name w:val="nada - body"/>
    <w:basedOn w:val="Normal"/>
    <w:link w:val="nada-bodyChar"/>
    <w:uiPriority w:val="99"/>
    <w:rsid w:val="00C0332F"/>
    <w:p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Char" w:customStyle="1">
    <w:name w:val="nada - body Char"/>
    <w:basedOn w:val="DefaultParagraphFont"/>
    <w:link w:val="nada-body"/>
    <w:uiPriority w:val="99"/>
    <w:rsid w:val="0085406D"/>
    <w:rPr>
      <w:rFonts w:ascii="Century Gothic" w:hAnsi="Century Gothic" w:eastAsia="Times New Roman"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styleId="HeaderChar" w:customStyle="1">
    <w:name w:val="Header Char"/>
    <w:basedOn w:val="DefaultParagraphFont"/>
    <w:link w:val="Header"/>
    <w:uiPriority w:val="99"/>
    <w:rsid w:val="0085406D"/>
    <w:rPr>
      <w:rFonts w:ascii="Segoe UI" w:hAnsi="Segoe UI" w:eastAsiaTheme="minorEastAsia"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styleId="FooterChar" w:customStyle="1">
    <w:name w:val="Footer Char"/>
    <w:basedOn w:val="DefaultParagraphFont"/>
    <w:link w:val="Footer"/>
    <w:uiPriority w:val="99"/>
    <w:rsid w:val="008A1545"/>
    <w:rPr>
      <w:rFonts w:ascii="Segoe UI" w:hAnsi="Segoe UI" w:eastAsiaTheme="minorEastAsia"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styleId="MoBHeading1" w:customStyle="1">
    <w:name w:val="MoB Heading 1"/>
    <w:basedOn w:val="Heading1"/>
    <w:next w:val="Normal"/>
    <w:link w:val="MoBHeading1Char"/>
    <w:uiPriority w:val="99"/>
    <w:rsid w:val="00674BC1"/>
    <w:pPr>
      <w:numPr>
        <w:numId w:val="1"/>
      </w:numPr>
    </w:pPr>
    <w:rPr>
      <w:noProof/>
      <w:color w:val="auto"/>
      <w:sz w:val="40"/>
      <w:szCs w:val="40"/>
    </w:rPr>
  </w:style>
  <w:style w:type="paragraph" w:styleId="MoBBullets" w:customStyle="1">
    <w:name w:val="MoB Bullets"/>
    <w:basedOn w:val="Normal"/>
    <w:link w:val="MoBBulletsChar"/>
    <w:uiPriority w:val="99"/>
    <w:rsid w:val="00674BC1"/>
    <w:pPr>
      <w:contextualSpacing/>
    </w:pPr>
    <w:rPr>
      <w:szCs w:val="20"/>
    </w:rPr>
  </w:style>
  <w:style w:type="character" w:styleId="MoBBulletsChar" w:customStyle="1">
    <w:name w:val="MoB Bullets Char"/>
    <w:basedOn w:val="DefaultParagraphFont"/>
    <w:link w:val="MoBBullets"/>
    <w:uiPriority w:val="99"/>
    <w:rsid w:val="0085406D"/>
    <w:rPr>
      <w:rFonts w:ascii="Segoe UI" w:hAnsi="Segoe UI" w:eastAsiaTheme="minorEastAsia" w:cstheme="minorBidi"/>
      <w:sz w:val="20"/>
      <w:szCs w:val="20"/>
      <w:lang w:val="en-AU"/>
    </w:rPr>
  </w:style>
  <w:style w:type="character" w:styleId="Heading1Char" w:customStyle="1">
    <w:name w:val="Heading 1 Char"/>
    <w:aliases w:val="Policy title Char"/>
    <w:basedOn w:val="DefaultParagraphFont"/>
    <w:link w:val="Heading1"/>
    <w:uiPriority w:val="9"/>
    <w:rsid w:val="008475AF"/>
    <w:rPr>
      <w:rFonts w:ascii="Segoe UI" w:hAnsi="Segoe UI" w:eastAsiaTheme="majorEastAsia"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styleId="BalloonTextChar" w:customStyle="1">
    <w:name w:val="Balloon Text Char"/>
    <w:basedOn w:val="DefaultParagraphFont"/>
    <w:link w:val="BalloonText"/>
    <w:uiPriority w:val="99"/>
    <w:semiHidden/>
    <w:rsid w:val="00C0332F"/>
    <w:rPr>
      <w:rFonts w:ascii="Tahoma" w:hAnsi="Tahoma" w:cs="Tahoma"/>
      <w:sz w:val="16"/>
      <w:szCs w:val="16"/>
      <w:lang w:val="en-AU"/>
    </w:rPr>
  </w:style>
  <w:style w:type="character" w:styleId="MoBHeading1Char" w:customStyle="1">
    <w:name w:val="MoB Heading 1 Char"/>
    <w:basedOn w:val="Heading1Char"/>
    <w:link w:val="MoBHeading1"/>
    <w:uiPriority w:val="99"/>
    <w:rsid w:val="0085406D"/>
    <w:rPr>
      <w:rFonts w:ascii="Segoe UI" w:hAnsi="Segoe UI" w:eastAsiaTheme="majorEastAsia" w:cstheme="majorBidi"/>
      <w:b/>
      <w:bCs/>
      <w:noProof/>
      <w:color w:val="008E84"/>
      <w:sz w:val="40"/>
      <w:szCs w:val="40"/>
      <w:lang w:val="en-AU"/>
    </w:rPr>
  </w:style>
  <w:style w:type="paragraph" w:styleId="ListParagraph">
    <w:name w:val="List Paragraph"/>
    <w:basedOn w:val="Normal"/>
    <w:link w:val="ListParagraphChar"/>
    <w:uiPriority w:val="34"/>
    <w:rsid w:val="009C748F"/>
    <w:pPr>
      <w:ind w:left="720"/>
      <w:contextualSpacing/>
    </w:pPr>
  </w:style>
  <w:style w:type="paragraph" w:styleId="nada-body-bullets" w:customStyle="1">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hAnsi="Century Gothic" w:eastAsia="Times New Roman" w:cs="Times New Roman"/>
      <w:szCs w:val="20"/>
    </w:rPr>
  </w:style>
  <w:style w:type="character" w:styleId="nada-body-bulletsChar" w:customStyle="1">
    <w:name w:val="nada - body - bullets Char"/>
    <w:basedOn w:val="DefaultParagraphFont"/>
    <w:link w:val="nada-body-bullets"/>
    <w:uiPriority w:val="99"/>
    <w:rsid w:val="0085406D"/>
    <w:rPr>
      <w:rFonts w:ascii="Century Gothic" w:hAnsi="Century Gothic" w:eastAsia="Times New Roman"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rmalWeb">
    <w:name w:val="Normal (Web)"/>
    <w:basedOn w:val="Normal"/>
    <w:uiPriority w:val="99"/>
    <w:unhideWhenUsed/>
    <w:rsid w:val="000A26F5"/>
    <w:pPr>
      <w:spacing w:before="100" w:beforeAutospacing="1" w:after="100" w:afterAutospacing="1"/>
    </w:pPr>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styleId="apple-converted-space" w:customStyle="1">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unhideWhenUsed/>
    <w:rsid w:val="005700C3"/>
    <w:rPr>
      <w:szCs w:val="20"/>
    </w:rPr>
  </w:style>
  <w:style w:type="character" w:styleId="CommentTextChar" w:customStyle="1">
    <w:name w:val="Comment Text Char"/>
    <w:basedOn w:val="DefaultParagraphFont"/>
    <w:link w:val="CommentText"/>
    <w:uiPriority w:val="99"/>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styleId="CommentSubjectChar" w:customStyle="1">
    <w:name w:val="Comment Subject Char"/>
    <w:basedOn w:val="CommentTextChar"/>
    <w:link w:val="CommentSubject"/>
    <w:uiPriority w:val="99"/>
    <w:semiHidden/>
    <w:rsid w:val="005700C3"/>
    <w:rPr>
      <w:b/>
      <w:bCs/>
      <w:sz w:val="20"/>
      <w:szCs w:val="20"/>
      <w:lang w:val="en-AU"/>
    </w:rPr>
  </w:style>
  <w:style w:type="character" w:styleId="Heading4Char" w:customStyle="1">
    <w:name w:val="Heading 4 Char"/>
    <w:aliases w:val="heading 2 Char"/>
    <w:basedOn w:val="DefaultParagraphFont"/>
    <w:link w:val="Heading4"/>
    <w:uiPriority w:val="2"/>
    <w:rsid w:val="0085406D"/>
    <w:rPr>
      <w:rFonts w:ascii="Segoe UI" w:hAnsi="Segoe UI" w:eastAsia="Times New Roman"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styleId="TOC3Char" w:customStyle="1">
    <w:name w:val="TOC 3 Char"/>
    <w:basedOn w:val="Heading3Char"/>
    <w:link w:val="TOC3"/>
    <w:uiPriority w:val="7"/>
    <w:rsid w:val="0085406D"/>
    <w:rPr>
      <w:rFonts w:ascii="Segoe UI" w:hAnsi="Segoe UI" w:eastAsiaTheme="minorEastAsia"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hAnsi="Arial Narrow" w:eastAsiaTheme="minorEastAsia" w:cstheme="minorBidi"/>
      <w:sz w:val="24"/>
      <w:szCs w:val="24"/>
    </w:rPr>
  </w:style>
  <w:style w:type="table" w:styleId="TableGrid1" w:customStyle="1">
    <w:name w:val="Table Grid1"/>
    <w:basedOn w:val="TableNormal"/>
    <w:next w:val="TableGrid"/>
    <w:uiPriority w:val="59"/>
    <w:rsid w:val="00171BA4"/>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171BA4"/>
    <w:rPr>
      <w:szCs w:val="20"/>
    </w:rPr>
  </w:style>
  <w:style w:type="character" w:styleId="FootnoteTextChar" w:customStyle="1">
    <w:name w:val="Footnote Text Char"/>
    <w:basedOn w:val="DefaultParagraphFont"/>
    <w:link w:val="FootnoteText"/>
    <w:uiPriority w:val="99"/>
    <w:semiHidden/>
    <w:rsid w:val="00171BA4"/>
    <w:rPr>
      <w:rFonts w:ascii="Arial Narrow" w:hAnsi="Arial Narrow" w:eastAsiaTheme="minorEastAsia"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styleId="TableGrid2" w:customStyle="1">
    <w:name w:val="Table Grid2"/>
    <w:basedOn w:val="TableNormal"/>
    <w:next w:val="TableGrid"/>
    <w:uiPriority w:val="59"/>
    <w:rsid w:val="002C7017"/>
    <w:rPr>
      <w:rFonts w:ascii="Cambria" w:hAnsi="Cambria" w:eastAsia="MS Mincho"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5Char" w:customStyle="1">
    <w:name w:val="Heading 5 Char"/>
    <w:basedOn w:val="DefaultParagraphFont"/>
    <w:link w:val="Heading5"/>
    <w:uiPriority w:val="2"/>
    <w:rsid w:val="0085406D"/>
    <w:rPr>
      <w:rFonts w:ascii="Segoe UI" w:hAnsi="Segoe UI" w:eastAsiaTheme="majorEastAsia" w:cstheme="majorBidi"/>
      <w:b/>
      <w:sz w:val="20"/>
      <w:szCs w:val="24"/>
      <w:lang w:val="en-AU"/>
    </w:rPr>
  </w:style>
  <w:style w:type="paragraph" w:styleId="NoSpacing">
    <w:name w:val="No Spacing"/>
    <w:uiPriority w:val="99"/>
    <w:rsid w:val="00674BC1"/>
    <w:pPr>
      <w:jc w:val="both"/>
    </w:pPr>
    <w:rPr>
      <w:rFonts w:ascii="Segoe UI" w:hAnsi="Segoe UI" w:eastAsiaTheme="minorEastAsia" w:cstheme="minorBidi"/>
      <w:szCs w:val="24"/>
      <w:lang w:val="en-AU"/>
    </w:rPr>
  </w:style>
  <w:style w:type="character" w:styleId="Heading6Char" w:customStyle="1">
    <w:name w:val="Heading 6 Char"/>
    <w:basedOn w:val="DefaultParagraphFont"/>
    <w:link w:val="Heading6"/>
    <w:uiPriority w:val="2"/>
    <w:semiHidden/>
    <w:rsid w:val="0085406D"/>
    <w:rPr>
      <w:rFonts w:ascii="Segoe UI" w:hAnsi="Segoe UI" w:eastAsiaTheme="majorEastAsia"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85406D"/>
    <w:rPr>
      <w:rFonts w:ascii="Segoe UI" w:hAnsi="Segoe UI" w:eastAsiaTheme="majorEastAsia"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styleId="SubtitleChar" w:customStyle="1">
    <w:name w:val="Subtitle Char"/>
    <w:basedOn w:val="DefaultParagraphFont"/>
    <w:link w:val="Subtitle"/>
    <w:uiPriority w:val="99"/>
    <w:rsid w:val="0085406D"/>
    <w:rPr>
      <w:rFonts w:ascii="Segoe UI" w:hAnsi="Segoe UI" w:eastAsiaTheme="minorEastAsia"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styleId="Table" w:customStyle="1">
    <w:name w:val="Table"/>
    <w:basedOn w:val="Normal"/>
    <w:link w:val="TableChar"/>
    <w:uiPriority w:val="8"/>
    <w:qFormat/>
    <w:rsid w:val="00593161"/>
    <w:rPr>
      <w:rFonts w:eastAsia="MS Mincho" w:cs="Segoe UI"/>
      <w:sz w:val="18"/>
      <w:szCs w:val="22"/>
    </w:rPr>
  </w:style>
  <w:style w:type="character" w:styleId="TableChar" w:customStyle="1">
    <w:name w:val="Table Char"/>
    <w:basedOn w:val="DefaultParagraphFont"/>
    <w:link w:val="Table"/>
    <w:uiPriority w:val="8"/>
    <w:rsid w:val="006646C6"/>
    <w:rPr>
      <w:rFonts w:ascii="Segoe UI" w:hAnsi="Segoe UI" w:eastAsia="MS Mincho"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styleId="QuoteChar" w:customStyle="1">
    <w:name w:val="Quote Char"/>
    <w:basedOn w:val="DefaultParagraphFont"/>
    <w:link w:val="Quote"/>
    <w:uiPriority w:val="6"/>
    <w:rsid w:val="009223D0"/>
    <w:rPr>
      <w:rFonts w:ascii="Segoe UI" w:hAnsi="Segoe UI" w:eastAsiaTheme="minorEastAsia" w:cstheme="minorBidi"/>
      <w:i/>
      <w:iCs/>
      <w:sz w:val="20"/>
      <w:szCs w:val="24"/>
      <w:lang w:val="en-AU"/>
    </w:rPr>
  </w:style>
  <w:style w:type="character" w:styleId="Strong">
    <w:name w:val="Strong"/>
    <w:basedOn w:val="DefaultParagraphFont"/>
    <w:uiPriority w:val="22"/>
    <w:qFormat/>
    <w:rsid w:val="00921559"/>
    <w:rPr>
      <w:rFonts w:hint="default" w:ascii="Times New Roman" w:hAnsi="Times New Roman" w:cs="Times New Roman"/>
      <w:b/>
      <w:bCs/>
    </w:rPr>
  </w:style>
  <w:style w:type="paragraph" w:styleId="Doctitle" w:customStyle="1">
    <w:name w:val="Doc title"/>
    <w:basedOn w:val="Normal"/>
    <w:link w:val="DoctitleChar"/>
    <w:qFormat/>
    <w:rsid w:val="00194483"/>
    <w:pPr>
      <w:spacing w:after="120" w:line="276" w:lineRule="auto"/>
    </w:pPr>
    <w:rPr>
      <w:rFonts w:eastAsia="Times" w:cs="Segoe UI"/>
      <w:b/>
      <w:noProof/>
      <w:color w:val="008E84"/>
      <w:sz w:val="36"/>
      <w:szCs w:val="72"/>
    </w:rPr>
  </w:style>
  <w:style w:type="character" w:styleId="DoctitleChar" w:customStyle="1">
    <w:name w:val="Doc title Char"/>
    <w:link w:val="Doctitle"/>
    <w:rsid w:val="00194483"/>
    <w:rPr>
      <w:rFonts w:ascii="Segoe UI" w:hAnsi="Segoe UI" w:eastAsia="Times" w:cs="Segoe UI"/>
      <w:b/>
      <w:noProof/>
      <w:color w:val="008E84"/>
      <w:sz w:val="36"/>
      <w:szCs w:val="72"/>
      <w:lang w:val="en-AU"/>
    </w:rPr>
  </w:style>
  <w:style w:type="paragraph" w:styleId="MEUtitle" w:customStyle="1">
    <w:name w:val="MEU title"/>
    <w:basedOn w:val="ListParagraph"/>
    <w:link w:val="MEUtitleChar"/>
    <w:uiPriority w:val="99"/>
    <w:rsid w:val="00921559"/>
    <w:rPr>
      <w:rFonts w:cs="Segoe UI"/>
      <w:b/>
      <w:szCs w:val="20"/>
      <w:shd w:val="clear" w:color="auto" w:fill="FFFFFF"/>
    </w:rPr>
  </w:style>
  <w:style w:type="character" w:styleId="MEUtitleChar" w:customStyle="1">
    <w:name w:val="MEU title Char"/>
    <w:basedOn w:val="DefaultParagraphFont"/>
    <w:link w:val="MEUtitle"/>
    <w:uiPriority w:val="99"/>
    <w:rsid w:val="00921559"/>
    <w:rPr>
      <w:rFonts w:ascii="Segoe UI" w:hAnsi="Segoe UI" w:cs="Segoe UI" w:eastAsiaTheme="minorEastAsia"/>
      <w:b/>
      <w:sz w:val="20"/>
      <w:szCs w:val="20"/>
      <w:lang w:val="en-AU"/>
    </w:rPr>
  </w:style>
  <w:style w:type="paragraph" w:styleId="NADABodycopy" w:customStyle="1">
    <w:name w:val="NADA Body copy"/>
    <w:basedOn w:val="Normal"/>
    <w:uiPriority w:val="99"/>
    <w:rsid w:val="00921559"/>
    <w:pPr>
      <w:spacing w:after="120" w:line="360" w:lineRule="auto"/>
    </w:pPr>
    <w:rPr>
      <w:rFonts w:eastAsia="Times" w:cs="Times New Roman"/>
      <w:noProof/>
      <w:szCs w:val="20"/>
    </w:rPr>
  </w:style>
  <w:style w:type="paragraph" w:styleId="Default" w:customStyle="1">
    <w:name w:val="Default"/>
    <w:rsid w:val="0067126E"/>
    <w:pPr>
      <w:widowControl w:val="0"/>
      <w:autoSpaceDE w:val="0"/>
      <w:autoSpaceDN w:val="0"/>
      <w:adjustRightInd w:val="0"/>
    </w:pPr>
    <w:rPr>
      <w:rFonts w:ascii="Calibri" w:hAnsi="Calibri" w:cs="Calibri" w:eastAsiaTheme="minorEastAsia"/>
      <w:color w:val="000000"/>
      <w:sz w:val="24"/>
      <w:szCs w:val="24"/>
      <w:lang w:val="en-AU" w:eastAsia="en-AU"/>
    </w:rPr>
  </w:style>
  <w:style w:type="character" w:styleId="ListParagraphChar" w:customStyle="1">
    <w:name w:val="List Paragraph Char"/>
    <w:basedOn w:val="DefaultParagraphFont"/>
    <w:link w:val="ListParagraph"/>
    <w:uiPriority w:val="34"/>
    <w:locked/>
    <w:rsid w:val="00F6105C"/>
    <w:rPr>
      <w:rFonts w:ascii="Segoe UI" w:hAnsi="Segoe UI" w:eastAsiaTheme="minorEastAsia" w:cstheme="minorBidi"/>
      <w:sz w:val="20"/>
      <w:szCs w:val="24"/>
      <w:lang w:val="en-AU"/>
    </w:rPr>
  </w:style>
  <w:style w:type="character" w:styleId="UnresolvedMention1" w:customStyle="1">
    <w:name w:val="Unresolved Mention1"/>
    <w:basedOn w:val="DefaultParagraphFont"/>
    <w:uiPriority w:val="99"/>
    <w:semiHidden/>
    <w:unhideWhenUsed/>
    <w:rsid w:val="00242487"/>
    <w:rPr>
      <w:color w:val="605E5C"/>
      <w:shd w:val="clear" w:color="auto" w:fill="E1DFDD"/>
    </w:rPr>
  </w:style>
  <w:style w:type="character" w:styleId="Mention">
    <w:name w:val="Mention"/>
    <w:basedOn w:val="DefaultParagraphFont"/>
    <w:uiPriority w:val="99"/>
    <w:unhideWhenUsed/>
    <w:rsid w:val="00435C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302587509">
          <w:marLeft w:val="0"/>
          <w:marRight w:val="0"/>
          <w:marTop w:val="0"/>
          <w:marBottom w:val="0"/>
          <w:divBdr>
            <w:top w:val="none" w:sz="0" w:space="0" w:color="auto"/>
            <w:left w:val="none" w:sz="0" w:space="0" w:color="auto"/>
            <w:bottom w:val="none" w:sz="0" w:space="0" w:color="auto"/>
            <w:right w:val="none" w:sz="0" w:space="0" w:color="auto"/>
          </w:divBdr>
        </w:div>
        <w:div w:id="1896627258">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758138628">
      <w:bodyDiv w:val="1"/>
      <w:marLeft w:val="0"/>
      <w:marRight w:val="0"/>
      <w:marTop w:val="0"/>
      <w:marBottom w:val="0"/>
      <w:divBdr>
        <w:top w:val="none" w:sz="0" w:space="0" w:color="auto"/>
        <w:left w:val="none" w:sz="0" w:space="0" w:color="auto"/>
        <w:bottom w:val="none" w:sz="0" w:space="0" w:color="auto"/>
        <w:right w:val="none" w:sz="0" w:space="0" w:color="auto"/>
      </w:divBdr>
      <w:divsChild>
        <w:div w:id="906233425">
          <w:marLeft w:val="-375"/>
          <w:marRight w:val="-375"/>
          <w:marTop w:val="0"/>
          <w:marBottom w:val="0"/>
          <w:divBdr>
            <w:top w:val="none" w:sz="0" w:space="0" w:color="auto"/>
            <w:left w:val="none" w:sz="0" w:space="0" w:color="auto"/>
            <w:bottom w:val="none" w:sz="0" w:space="0" w:color="auto"/>
            <w:right w:val="none" w:sz="0" w:space="0" w:color="auto"/>
          </w:divBdr>
          <w:divsChild>
            <w:div w:id="393286192">
              <w:marLeft w:val="0"/>
              <w:marRight w:val="0"/>
              <w:marTop w:val="0"/>
              <w:marBottom w:val="0"/>
              <w:divBdr>
                <w:top w:val="none" w:sz="0" w:space="0" w:color="auto"/>
                <w:left w:val="none" w:sz="0" w:space="0" w:color="auto"/>
                <w:bottom w:val="none" w:sz="0" w:space="0" w:color="auto"/>
                <w:right w:val="none" w:sz="0" w:space="0" w:color="auto"/>
              </w:divBdr>
              <w:divsChild>
                <w:div w:id="2147353094">
                  <w:marLeft w:val="0"/>
                  <w:marRight w:val="0"/>
                  <w:marTop w:val="0"/>
                  <w:marBottom w:val="0"/>
                  <w:divBdr>
                    <w:top w:val="none" w:sz="0" w:space="0" w:color="auto"/>
                    <w:left w:val="none" w:sz="0" w:space="0" w:color="auto"/>
                    <w:bottom w:val="none" w:sz="0" w:space="0" w:color="auto"/>
                    <w:right w:val="none" w:sz="0" w:space="0" w:color="auto"/>
                  </w:divBdr>
                  <w:divsChild>
                    <w:div w:id="394747447">
                      <w:marLeft w:val="0"/>
                      <w:marRight w:val="0"/>
                      <w:marTop w:val="0"/>
                      <w:marBottom w:val="0"/>
                      <w:divBdr>
                        <w:top w:val="none" w:sz="0" w:space="0" w:color="auto"/>
                        <w:left w:val="none" w:sz="0" w:space="0" w:color="auto"/>
                        <w:bottom w:val="none" w:sz="0" w:space="0" w:color="auto"/>
                        <w:right w:val="none" w:sz="0" w:space="0" w:color="auto"/>
                      </w:divBdr>
                      <w:divsChild>
                        <w:div w:id="423184296">
                          <w:marLeft w:val="0"/>
                          <w:marRight w:val="0"/>
                          <w:marTop w:val="0"/>
                          <w:marBottom w:val="0"/>
                          <w:divBdr>
                            <w:top w:val="none" w:sz="0" w:space="0" w:color="auto"/>
                            <w:left w:val="none" w:sz="0" w:space="0" w:color="auto"/>
                            <w:bottom w:val="none" w:sz="0" w:space="0" w:color="auto"/>
                            <w:right w:val="none" w:sz="0" w:space="0" w:color="auto"/>
                          </w:divBdr>
                          <w:divsChild>
                            <w:div w:id="11726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32424">
          <w:marLeft w:val="-375"/>
          <w:marRight w:val="-375"/>
          <w:marTop w:val="0"/>
          <w:marBottom w:val="0"/>
          <w:divBdr>
            <w:top w:val="none" w:sz="0" w:space="0" w:color="auto"/>
            <w:left w:val="none" w:sz="0" w:space="0" w:color="auto"/>
            <w:bottom w:val="none" w:sz="0" w:space="0" w:color="auto"/>
            <w:right w:val="none" w:sz="0" w:space="0" w:color="auto"/>
          </w:divBdr>
          <w:divsChild>
            <w:div w:id="1174491936">
              <w:marLeft w:val="0"/>
              <w:marRight w:val="0"/>
              <w:marTop w:val="0"/>
              <w:marBottom w:val="0"/>
              <w:divBdr>
                <w:top w:val="none" w:sz="0" w:space="0" w:color="auto"/>
                <w:left w:val="none" w:sz="0" w:space="0" w:color="auto"/>
                <w:bottom w:val="none" w:sz="0" w:space="0" w:color="auto"/>
                <w:right w:val="none" w:sz="0" w:space="0" w:color="auto"/>
              </w:divBdr>
              <w:divsChild>
                <w:div w:id="1059401793">
                  <w:marLeft w:val="0"/>
                  <w:marRight w:val="0"/>
                  <w:marTop w:val="0"/>
                  <w:marBottom w:val="0"/>
                  <w:divBdr>
                    <w:top w:val="none" w:sz="0" w:space="0" w:color="auto"/>
                    <w:left w:val="none" w:sz="0" w:space="0" w:color="auto"/>
                    <w:bottom w:val="none" w:sz="0" w:space="0" w:color="auto"/>
                    <w:right w:val="none" w:sz="0" w:space="0" w:color="auto"/>
                  </w:divBdr>
                  <w:divsChild>
                    <w:div w:id="1314069798">
                      <w:marLeft w:val="0"/>
                      <w:marRight w:val="0"/>
                      <w:marTop w:val="0"/>
                      <w:marBottom w:val="0"/>
                      <w:divBdr>
                        <w:top w:val="none" w:sz="0" w:space="0" w:color="auto"/>
                        <w:left w:val="none" w:sz="0" w:space="0" w:color="auto"/>
                        <w:bottom w:val="none" w:sz="0" w:space="0" w:color="auto"/>
                        <w:right w:val="none" w:sz="0" w:space="0" w:color="auto"/>
                      </w:divBdr>
                      <w:divsChild>
                        <w:div w:id="2146505623">
                          <w:marLeft w:val="0"/>
                          <w:marRight w:val="0"/>
                          <w:marTop w:val="0"/>
                          <w:marBottom w:val="0"/>
                          <w:divBdr>
                            <w:top w:val="none" w:sz="0" w:space="0" w:color="auto"/>
                            <w:left w:val="none" w:sz="0" w:space="0" w:color="auto"/>
                            <w:bottom w:val="none" w:sz="0" w:space="0" w:color="auto"/>
                            <w:right w:val="none" w:sz="0" w:space="0" w:color="auto"/>
                          </w:divBdr>
                          <w:divsChild>
                            <w:div w:id="1727072797">
                              <w:marLeft w:val="0"/>
                              <w:marRight w:val="0"/>
                              <w:marTop w:val="0"/>
                              <w:marBottom w:val="0"/>
                              <w:divBdr>
                                <w:top w:val="none" w:sz="0" w:space="0" w:color="auto"/>
                                <w:left w:val="none" w:sz="0" w:space="0" w:color="auto"/>
                                <w:bottom w:val="none" w:sz="0" w:space="0" w:color="auto"/>
                                <w:right w:val="none" w:sz="0" w:space="0" w:color="auto"/>
                              </w:divBdr>
                            </w:div>
                          </w:divsChild>
                        </w:div>
                        <w:div w:id="302198462">
                          <w:marLeft w:val="0"/>
                          <w:marRight w:val="0"/>
                          <w:marTop w:val="0"/>
                          <w:marBottom w:val="0"/>
                          <w:divBdr>
                            <w:top w:val="none" w:sz="0" w:space="0" w:color="auto"/>
                            <w:left w:val="none" w:sz="0" w:space="0" w:color="auto"/>
                            <w:bottom w:val="none" w:sz="0" w:space="0" w:color="auto"/>
                            <w:right w:val="none" w:sz="0" w:space="0" w:color="auto"/>
                          </w:divBdr>
                          <w:divsChild>
                            <w:div w:id="39836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054072">
              <w:marLeft w:val="0"/>
              <w:marRight w:val="0"/>
              <w:marTop w:val="0"/>
              <w:marBottom w:val="0"/>
              <w:divBdr>
                <w:top w:val="none" w:sz="0" w:space="0" w:color="auto"/>
                <w:left w:val="none" w:sz="0" w:space="0" w:color="auto"/>
                <w:bottom w:val="none" w:sz="0" w:space="0" w:color="auto"/>
                <w:right w:val="none" w:sz="0" w:space="0" w:color="auto"/>
              </w:divBdr>
              <w:divsChild>
                <w:div w:id="372389934">
                  <w:marLeft w:val="0"/>
                  <w:marRight w:val="0"/>
                  <w:marTop w:val="0"/>
                  <w:marBottom w:val="0"/>
                  <w:divBdr>
                    <w:top w:val="none" w:sz="0" w:space="0" w:color="auto"/>
                    <w:left w:val="none" w:sz="0" w:space="0" w:color="auto"/>
                    <w:bottom w:val="none" w:sz="0" w:space="0" w:color="auto"/>
                    <w:right w:val="none" w:sz="0" w:space="0" w:color="auto"/>
                  </w:divBdr>
                  <w:divsChild>
                    <w:div w:id="77944014">
                      <w:marLeft w:val="0"/>
                      <w:marRight w:val="0"/>
                      <w:marTop w:val="0"/>
                      <w:marBottom w:val="0"/>
                      <w:divBdr>
                        <w:top w:val="none" w:sz="0" w:space="0" w:color="auto"/>
                        <w:left w:val="none" w:sz="0" w:space="0" w:color="auto"/>
                        <w:bottom w:val="none" w:sz="0" w:space="0" w:color="auto"/>
                        <w:right w:val="none" w:sz="0" w:space="0" w:color="auto"/>
                      </w:divBdr>
                      <w:divsChild>
                        <w:div w:id="798376405">
                          <w:marLeft w:val="0"/>
                          <w:marRight w:val="0"/>
                          <w:marTop w:val="0"/>
                          <w:marBottom w:val="0"/>
                          <w:divBdr>
                            <w:top w:val="none" w:sz="0" w:space="0" w:color="auto"/>
                            <w:left w:val="none" w:sz="0" w:space="0" w:color="auto"/>
                            <w:bottom w:val="none" w:sz="0" w:space="0" w:color="auto"/>
                            <w:right w:val="none" w:sz="0" w:space="0" w:color="auto"/>
                          </w:divBdr>
                          <w:divsChild>
                            <w:div w:id="412169961">
                              <w:marLeft w:val="0"/>
                              <w:marRight w:val="0"/>
                              <w:marTop w:val="0"/>
                              <w:marBottom w:val="0"/>
                              <w:divBdr>
                                <w:top w:val="none" w:sz="0" w:space="0" w:color="auto"/>
                                <w:left w:val="none" w:sz="0" w:space="0" w:color="auto"/>
                                <w:bottom w:val="none" w:sz="0" w:space="0" w:color="auto"/>
                                <w:right w:val="none" w:sz="0" w:space="0" w:color="auto"/>
                              </w:divBdr>
                            </w:div>
                          </w:divsChild>
                        </w:div>
                        <w:div w:id="711153467">
                          <w:marLeft w:val="0"/>
                          <w:marRight w:val="0"/>
                          <w:marTop w:val="0"/>
                          <w:marBottom w:val="0"/>
                          <w:divBdr>
                            <w:top w:val="none" w:sz="0" w:space="0" w:color="auto"/>
                            <w:left w:val="none" w:sz="0" w:space="0" w:color="auto"/>
                            <w:bottom w:val="none" w:sz="0" w:space="0" w:color="auto"/>
                            <w:right w:val="none" w:sz="0" w:space="0" w:color="auto"/>
                          </w:divBdr>
                          <w:divsChild>
                            <w:div w:id="543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0115">
              <w:marLeft w:val="0"/>
              <w:marRight w:val="0"/>
              <w:marTop w:val="0"/>
              <w:marBottom w:val="0"/>
              <w:divBdr>
                <w:top w:val="none" w:sz="0" w:space="0" w:color="auto"/>
                <w:left w:val="none" w:sz="0" w:space="0" w:color="auto"/>
                <w:bottom w:val="none" w:sz="0" w:space="0" w:color="auto"/>
                <w:right w:val="none" w:sz="0" w:space="0" w:color="auto"/>
              </w:divBdr>
              <w:divsChild>
                <w:div w:id="885028590">
                  <w:marLeft w:val="0"/>
                  <w:marRight w:val="0"/>
                  <w:marTop w:val="0"/>
                  <w:marBottom w:val="0"/>
                  <w:divBdr>
                    <w:top w:val="none" w:sz="0" w:space="0" w:color="auto"/>
                    <w:left w:val="none" w:sz="0" w:space="0" w:color="auto"/>
                    <w:bottom w:val="none" w:sz="0" w:space="0" w:color="auto"/>
                    <w:right w:val="none" w:sz="0" w:space="0" w:color="auto"/>
                  </w:divBdr>
                  <w:divsChild>
                    <w:div w:id="1622766158">
                      <w:marLeft w:val="0"/>
                      <w:marRight w:val="0"/>
                      <w:marTop w:val="0"/>
                      <w:marBottom w:val="0"/>
                      <w:divBdr>
                        <w:top w:val="none" w:sz="0" w:space="0" w:color="auto"/>
                        <w:left w:val="none" w:sz="0" w:space="0" w:color="auto"/>
                        <w:bottom w:val="none" w:sz="0" w:space="0" w:color="auto"/>
                        <w:right w:val="none" w:sz="0" w:space="0" w:color="auto"/>
                      </w:divBdr>
                      <w:divsChild>
                        <w:div w:id="1502963458">
                          <w:marLeft w:val="0"/>
                          <w:marRight w:val="0"/>
                          <w:marTop w:val="0"/>
                          <w:marBottom w:val="0"/>
                          <w:divBdr>
                            <w:top w:val="none" w:sz="0" w:space="0" w:color="auto"/>
                            <w:left w:val="none" w:sz="0" w:space="0" w:color="auto"/>
                            <w:bottom w:val="none" w:sz="0" w:space="0" w:color="auto"/>
                            <w:right w:val="none" w:sz="0" w:space="0" w:color="auto"/>
                          </w:divBdr>
                          <w:divsChild>
                            <w:div w:id="336268858">
                              <w:marLeft w:val="0"/>
                              <w:marRight w:val="0"/>
                              <w:marTop w:val="0"/>
                              <w:marBottom w:val="0"/>
                              <w:divBdr>
                                <w:top w:val="none" w:sz="0" w:space="0" w:color="auto"/>
                                <w:left w:val="none" w:sz="0" w:space="0" w:color="auto"/>
                                <w:bottom w:val="none" w:sz="0" w:space="0" w:color="auto"/>
                                <w:right w:val="none" w:sz="0" w:space="0" w:color="auto"/>
                              </w:divBdr>
                            </w:div>
                          </w:divsChild>
                        </w:div>
                        <w:div w:id="405223230">
                          <w:marLeft w:val="0"/>
                          <w:marRight w:val="0"/>
                          <w:marTop w:val="0"/>
                          <w:marBottom w:val="0"/>
                          <w:divBdr>
                            <w:top w:val="none" w:sz="0" w:space="0" w:color="auto"/>
                            <w:left w:val="none" w:sz="0" w:space="0" w:color="auto"/>
                            <w:bottom w:val="none" w:sz="0" w:space="0" w:color="auto"/>
                            <w:right w:val="none" w:sz="0" w:space="0" w:color="auto"/>
                          </w:divBdr>
                          <w:divsChild>
                            <w:div w:id="18370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88313">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1594388927">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9a47a0-73cd-4a78-a4ca-ef96345c8354">
      <UserInfo>
        <DisplayName>Maricar Navarro</DisplayName>
        <AccountId>18</AccountId>
        <AccountType/>
      </UserInfo>
      <UserInfo>
        <DisplayName>Joanna Murphy</DisplayName>
        <AccountId>215</AccountId>
        <AccountType/>
      </UserInfo>
    </SharedWithUsers>
    <lcf76f155ced4ddcb4097134ff3c332f xmlns="5c01eaeb-f4e3-46fe-b61a-d5ba5e7db08a">
      <Terms xmlns="http://schemas.microsoft.com/office/infopath/2007/PartnerControls"/>
    </lcf76f155ced4ddcb4097134ff3c332f>
    <TaxCatchAll xmlns="8d9a47a0-73cd-4a78-a4ca-ef96345c83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6" ma:contentTypeDescription="Create a new document." ma:contentTypeScope="" ma:versionID="560fa70b80a81da2adbd6ae85a65b20c">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d241e37823289c11ffe2340a735f44a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5FFAB-1558-4019-87D9-5A9413899D83}">
  <ds:schemaRefs>
    <ds:schemaRef ds:uri="http://schemas.microsoft.com/office/2006/metadata/properties"/>
    <ds:schemaRef ds:uri="http://schemas.microsoft.com/office/infopath/2007/PartnerControls"/>
    <ds:schemaRef ds:uri="8d9a47a0-73cd-4a78-a4ca-ef96345c8354"/>
    <ds:schemaRef ds:uri="5c01eaeb-f4e3-46fe-b61a-d5ba5e7db08a"/>
  </ds:schemaRefs>
</ds:datastoreItem>
</file>

<file path=customXml/itemProps2.xml><?xml version="1.0" encoding="utf-8"?>
<ds:datastoreItem xmlns:ds="http://schemas.openxmlformats.org/officeDocument/2006/customXml" ds:itemID="{CCDF346A-18FA-4922-87AB-E5EF44D7627C}">
  <ds:schemaRefs>
    <ds:schemaRef ds:uri="http://schemas.microsoft.com/sharepoint/v3/contenttype/forms"/>
  </ds:schemaRefs>
</ds:datastoreItem>
</file>

<file path=customXml/itemProps3.xml><?xml version="1.0" encoding="utf-8"?>
<ds:datastoreItem xmlns:ds="http://schemas.openxmlformats.org/officeDocument/2006/customXml" ds:itemID="{74389613-24EA-48F8-B45E-97E423F79ED9}">
  <ds:schemaRefs>
    <ds:schemaRef ds:uri="http://schemas.openxmlformats.org/officeDocument/2006/bibliography"/>
  </ds:schemaRefs>
</ds:datastoreItem>
</file>

<file path=customXml/itemProps4.xml><?xml version="1.0" encoding="utf-8"?>
<ds:datastoreItem xmlns:ds="http://schemas.openxmlformats.org/officeDocument/2006/customXml" ds:itemID="{93B39FD9-96BE-4995-AE62-667C6EE8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Maricar Navarro</dc:creator>
  <keywords/>
  <dc:description/>
  <lastModifiedBy>Joanna Murphy</lastModifiedBy>
  <revision>9</revision>
  <lastPrinted>2020-01-28T23:03:00.0000000Z</lastPrinted>
  <dcterms:created xsi:type="dcterms:W3CDTF">2023-02-06T03:54:00.0000000Z</dcterms:created>
  <dcterms:modified xsi:type="dcterms:W3CDTF">2023-02-09T03:23:25.5953916Z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_dlc_DocIdItemGuid">
    <vt:lpwstr>69a7964a-b75c-4c36-92bb-9ec57dbcabfd</vt:lpwstr>
  </property>
  <property fmtid="{D5CDD505-2E9C-101B-9397-08002B2CF9AE}" pid="4" name="MediaServiceImageTags">
    <vt:lpwstr/>
  </property>
  <property fmtid="{D5CDD505-2E9C-101B-9397-08002B2CF9AE}" pid="5" name="GrammarlyDocumentId">
    <vt:lpwstr>be11a32c6862e7edd31c5e730892a8675208e6d0ab99152c0d2df8d545b89c36</vt:lpwstr>
  </property>
</Properties>
</file>