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6E45" w14:textId="1DD58760" w:rsidR="423C5719" w:rsidRDefault="423C5719" w:rsidP="595ED1FA">
      <w:pPr>
        <w:tabs>
          <w:tab w:val="left" w:pos="426"/>
        </w:tabs>
        <w:spacing w:before="240" w:after="120" w:line="360" w:lineRule="auto"/>
        <w:jc w:val="left"/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</w:pPr>
      <w:r w:rsidRPr="595ED1FA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[Insert organisation name/logo]</w:t>
      </w:r>
    </w:p>
    <w:p w14:paraId="20A62D81" w14:textId="4008227B" w:rsidR="423C5719" w:rsidRDefault="423C5719" w:rsidP="595ED1FA">
      <w:pPr>
        <w:shd w:val="clear" w:color="auto" w:fill="000000" w:themeFill="text1"/>
        <w:tabs>
          <w:tab w:val="left" w:pos="426"/>
        </w:tabs>
        <w:jc w:val="left"/>
        <w:rPr>
          <w:rFonts w:ascii="Segoe UI" w:eastAsia="Segoe UI" w:hAnsi="Segoe UI" w:cs="Segoe UI"/>
          <w:color w:val="FFFFFF" w:themeColor="background1"/>
          <w:sz w:val="20"/>
          <w:szCs w:val="20"/>
        </w:rPr>
      </w:pPr>
      <w:r w:rsidRPr="595ED1FA">
        <w:rPr>
          <w:rFonts w:ascii="Segoe UI" w:eastAsia="Segoe UI" w:hAnsi="Segoe UI" w:cs="Segoe UI"/>
          <w:b/>
          <w:bCs/>
          <w:color w:val="FFFFFF" w:themeColor="background1"/>
          <w:sz w:val="32"/>
          <w:szCs w:val="32"/>
        </w:rPr>
        <w:t>Directors’ code of conduct and ethics</w:t>
      </w:r>
      <w:r>
        <w:br/>
      </w:r>
    </w:p>
    <w:p w14:paraId="72BAFE8A" w14:textId="1FC33D68" w:rsidR="595ED1FA" w:rsidRDefault="595ED1FA" w:rsidP="595ED1FA">
      <w:pPr>
        <w:tabs>
          <w:tab w:val="left" w:pos="426"/>
          <w:tab w:val="left" w:pos="1985"/>
          <w:tab w:val="left" w:pos="3119"/>
        </w:tabs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74044DD" w14:textId="7261C20D" w:rsidR="595ED1FA" w:rsidRDefault="595ED1FA" w:rsidP="595ED1FA">
      <w:pPr>
        <w:jc w:val="left"/>
        <w:rPr>
          <w:rFonts w:ascii="Segoe UI" w:hAnsi="Segoe UI" w:cs="Segoe UI"/>
          <w:sz w:val="22"/>
          <w:szCs w:val="22"/>
        </w:rPr>
      </w:pPr>
    </w:p>
    <w:p w14:paraId="41F185AC" w14:textId="31372D8F" w:rsidR="00493C4C" w:rsidRPr="00493C4C" w:rsidRDefault="00493C4C" w:rsidP="00493C4C">
      <w:pPr>
        <w:jc w:val="left"/>
        <w:rPr>
          <w:rFonts w:ascii="Segoe UI" w:hAnsi="Segoe UI" w:cs="Segoe UI"/>
          <w:sz w:val="22"/>
          <w:szCs w:val="22"/>
        </w:rPr>
      </w:pPr>
      <w:r w:rsidRPr="7FFF8880">
        <w:rPr>
          <w:rFonts w:ascii="Segoe UI" w:hAnsi="Segoe UI" w:cs="Segoe UI"/>
          <w:sz w:val="22"/>
          <w:szCs w:val="22"/>
        </w:rPr>
        <w:t xml:space="preserve">Directors adhere to the </w:t>
      </w:r>
      <w:r w:rsidRPr="7FFF8880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="46AFADC7" w:rsidRPr="7FFF8880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 w:rsidRPr="7FFF8880">
        <w:rPr>
          <w:rFonts w:ascii="Segoe UI" w:hAnsi="Segoe UI" w:cs="Segoe UI"/>
          <w:sz w:val="22"/>
          <w:szCs w:val="22"/>
        </w:rPr>
        <w:t>Code of conduct and ethics.  The following clarifications help Directors assume their important roles, Directors must:</w:t>
      </w:r>
    </w:p>
    <w:p w14:paraId="69A1FE6F" w14:textId="77777777" w:rsidR="00493C4C" w:rsidRPr="00493C4C" w:rsidRDefault="00493C4C" w:rsidP="00493C4C">
      <w:pPr>
        <w:jc w:val="left"/>
        <w:rPr>
          <w:rFonts w:ascii="Segoe UI" w:hAnsi="Segoe UI" w:cs="Segoe UI"/>
          <w:sz w:val="22"/>
          <w:szCs w:val="22"/>
        </w:rPr>
      </w:pPr>
    </w:p>
    <w:p w14:paraId="06AAD832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Act with honesty, sound judgement, due caution and be willing to consider professional advice on all matters in which they do not have expertise.</w:t>
      </w:r>
    </w:p>
    <w:p w14:paraId="6334B0E8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Act within the boundaries of their authority as defined by the law, legislative and regulatory supporting documents as found in organisational policies.</w:t>
      </w:r>
    </w:p>
    <w:p w14:paraId="77739DB4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Act exclusively for </w:t>
      </w:r>
      <w:r w:rsidRPr="595ED1FA">
        <w:rPr>
          <w:rFonts w:ascii="Segoe UI" w:eastAsia="Segoe UI" w:hAnsi="Segoe UI" w:cs="Segoe UI"/>
          <w:b/>
          <w:bCs/>
          <w:sz w:val="22"/>
          <w:szCs w:val="22"/>
        </w:rPr>
        <w:t>[insert organisation name]</w:t>
      </w:r>
      <w:r w:rsidRPr="595ED1FA">
        <w:rPr>
          <w:rFonts w:ascii="Segoe UI" w:hAnsi="Segoe UI" w:cs="Segoe UI"/>
          <w:sz w:val="22"/>
          <w:szCs w:val="22"/>
        </w:rPr>
        <w:t>, even when sitting as a representative of another group/organisation.</w:t>
      </w:r>
    </w:p>
    <w:p w14:paraId="2975F209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Administer the organisation and its assets in the interest of current and future stakeholders and in line with </w:t>
      </w:r>
      <w:r w:rsidRPr="595ED1FA">
        <w:rPr>
          <w:rFonts w:ascii="Segoe UI" w:eastAsia="Segoe UI" w:hAnsi="Segoe UI" w:cs="Segoe UI"/>
          <w:b/>
          <w:bCs/>
          <w:sz w:val="22"/>
          <w:szCs w:val="22"/>
        </w:rPr>
        <w:t xml:space="preserve">[insert organisation </w:t>
      </w:r>
      <w:proofErr w:type="gramStart"/>
      <w:r w:rsidRPr="595ED1FA">
        <w:rPr>
          <w:rFonts w:ascii="Segoe UI" w:eastAsia="Segoe UI" w:hAnsi="Segoe UI" w:cs="Segoe UI"/>
          <w:b/>
          <w:bCs/>
          <w:sz w:val="22"/>
          <w:szCs w:val="22"/>
        </w:rPr>
        <w:t>name]</w:t>
      </w:r>
      <w:r w:rsidRPr="595ED1FA">
        <w:rPr>
          <w:rFonts w:ascii="Segoe UI" w:hAnsi="Segoe UI" w:cs="Segoe UI"/>
          <w:sz w:val="22"/>
          <w:szCs w:val="22"/>
        </w:rPr>
        <w:t>agreed</w:t>
      </w:r>
      <w:proofErr w:type="gramEnd"/>
      <w:r w:rsidRPr="595ED1FA">
        <w:rPr>
          <w:rFonts w:ascii="Segoe UI" w:hAnsi="Segoe UI" w:cs="Segoe UI"/>
          <w:sz w:val="22"/>
          <w:szCs w:val="22"/>
        </w:rPr>
        <w:t xml:space="preserve"> Values.</w:t>
      </w:r>
    </w:p>
    <w:p w14:paraId="2CD30F9F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Provide opportunities for members and stakeholders to comment on decisions facing the organisation.</w:t>
      </w:r>
    </w:p>
    <w:p w14:paraId="380B2420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Hold themselves accountable to the organisation’s stakeholders, (including the general community) for their decisions and for their and the organisation’s performance.</w:t>
      </w:r>
    </w:p>
    <w:p w14:paraId="1E759F8B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Not gain financially, or in other material ways, including families and friends, from association with the Board. This includes using his/her status on the Board to gain advantage from any other organisation. </w:t>
      </w:r>
    </w:p>
    <w:p w14:paraId="217648A7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Not </w:t>
      </w:r>
      <w:proofErr w:type="gramStart"/>
      <w:r w:rsidRPr="595ED1FA">
        <w:rPr>
          <w:rFonts w:ascii="Segoe UI" w:hAnsi="Segoe UI" w:cs="Segoe UI"/>
          <w:sz w:val="22"/>
          <w:szCs w:val="22"/>
        </w:rPr>
        <w:t>place</w:t>
      </w:r>
      <w:proofErr w:type="gramEnd"/>
      <w:r w:rsidRPr="595ED1FA">
        <w:rPr>
          <w:rFonts w:ascii="Segoe UI" w:hAnsi="Segoe UI" w:cs="Segoe UI"/>
          <w:sz w:val="22"/>
          <w:szCs w:val="22"/>
        </w:rPr>
        <w:t xml:space="preserve"> themselves under any obligation, financial or otherwise, to any other organisation that can or may influence them in the performance of their duties.</w:t>
      </w:r>
    </w:p>
    <w:p w14:paraId="51CDE823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Not act in a manner that may damage or undermine the reputation of the organisation or the staff and must not take part in an activity which </w:t>
      </w:r>
      <w:proofErr w:type="gramStart"/>
      <w:r w:rsidRPr="595ED1FA">
        <w:rPr>
          <w:rFonts w:ascii="Segoe UI" w:hAnsi="Segoe UI" w:cs="Segoe UI"/>
          <w:sz w:val="22"/>
          <w:szCs w:val="22"/>
        </w:rPr>
        <w:t>is in conflict with</w:t>
      </w:r>
      <w:proofErr w:type="gramEnd"/>
      <w:r w:rsidRPr="595ED1FA">
        <w:rPr>
          <w:rFonts w:ascii="Segoe UI" w:hAnsi="Segoe UI" w:cs="Segoe UI"/>
          <w:sz w:val="22"/>
          <w:szCs w:val="22"/>
        </w:rPr>
        <w:t xml:space="preserve"> the organisation’s objectives</w:t>
      </w:r>
    </w:p>
    <w:p w14:paraId="634F6CC4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Ensure that the organisation complies with all legal requirements and that they exercise overall control over the organisation’s financial affairs.</w:t>
      </w:r>
    </w:p>
    <w:p w14:paraId="790C842D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Regularly review the rules and constitution of the organisation. Any changes must be made in accordance with legal requirements.</w:t>
      </w:r>
    </w:p>
    <w:p w14:paraId="70379E8B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Strive to attend all meetings regularly, ensuring they are familiar with the issues to be discussed, enabling them to contribute appropriately and effectively.</w:t>
      </w:r>
    </w:p>
    <w:p w14:paraId="20CA1F6D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 xml:space="preserve">Ensure that any confidential information or material provided or discussed at the </w:t>
      </w:r>
      <w:proofErr w:type="gramStart"/>
      <w:r w:rsidRPr="595ED1FA">
        <w:rPr>
          <w:rFonts w:ascii="Segoe UI" w:hAnsi="Segoe UI" w:cs="Segoe UI"/>
          <w:sz w:val="22"/>
          <w:szCs w:val="22"/>
        </w:rPr>
        <w:t>meetings,</w:t>
      </w:r>
      <w:proofErr w:type="gramEnd"/>
      <w:r w:rsidRPr="595ED1FA">
        <w:rPr>
          <w:rFonts w:ascii="Segoe UI" w:hAnsi="Segoe UI" w:cs="Segoe UI"/>
          <w:sz w:val="22"/>
          <w:szCs w:val="22"/>
        </w:rPr>
        <w:t xml:space="preserve"> remain confidential and only within the scope of the meeting.</w:t>
      </w:r>
    </w:p>
    <w:p w14:paraId="052465DA" w14:textId="77777777" w:rsidR="00493C4C" w:rsidRPr="00493C4C" w:rsidRDefault="00493C4C" w:rsidP="595ED1FA">
      <w:pPr>
        <w:pStyle w:val="ListParagraph"/>
        <w:numPr>
          <w:ilvl w:val="0"/>
          <w:numId w:val="1"/>
        </w:numPr>
        <w:spacing w:after="120"/>
        <w:jc w:val="left"/>
        <w:rPr>
          <w:rFonts w:ascii="Segoe UI" w:hAnsi="Segoe UI" w:cs="Segoe UI"/>
          <w:sz w:val="22"/>
          <w:szCs w:val="22"/>
        </w:rPr>
      </w:pPr>
      <w:r w:rsidRPr="595ED1FA">
        <w:rPr>
          <w:rFonts w:ascii="Segoe UI" w:hAnsi="Segoe UI" w:cs="Segoe UI"/>
          <w:sz w:val="22"/>
          <w:szCs w:val="22"/>
        </w:rPr>
        <w:t>Disclose any personal or professional conflicts of interest.</w:t>
      </w:r>
    </w:p>
    <w:p w14:paraId="64A870DF" w14:textId="275A5C8E" w:rsidR="00ED120E" w:rsidRDefault="00ED120E" w:rsidP="00493C4C">
      <w:pPr>
        <w:jc w:val="left"/>
        <w:rPr>
          <w:rFonts w:ascii="Segoe UI" w:hAnsi="Segoe UI" w:cs="Segoe UI"/>
          <w:sz w:val="22"/>
          <w:szCs w:val="22"/>
        </w:rPr>
      </w:pPr>
    </w:p>
    <w:p w14:paraId="38AEBA76" w14:textId="77777777" w:rsidR="00DE3A36" w:rsidRPr="00DE3A36" w:rsidRDefault="00DE3A36" w:rsidP="00DE3A36">
      <w:pPr>
        <w:rPr>
          <w:rFonts w:ascii="Segoe UI" w:hAnsi="Segoe UI" w:cs="Segoe UI"/>
          <w:sz w:val="22"/>
          <w:szCs w:val="22"/>
        </w:rPr>
      </w:pPr>
    </w:p>
    <w:p w14:paraId="41288380" w14:textId="77777777" w:rsidR="00DE3A36" w:rsidRPr="00DE3A36" w:rsidRDefault="00DE3A36" w:rsidP="00DE3A36">
      <w:pPr>
        <w:rPr>
          <w:rFonts w:ascii="Segoe UI" w:hAnsi="Segoe UI" w:cs="Segoe UI"/>
          <w:sz w:val="22"/>
          <w:szCs w:val="22"/>
        </w:rPr>
      </w:pPr>
    </w:p>
    <w:p w14:paraId="035076DA" w14:textId="77777777" w:rsidR="00DE3A36" w:rsidRPr="00DE3A36" w:rsidRDefault="00DE3A36" w:rsidP="00DE3A36">
      <w:pPr>
        <w:rPr>
          <w:rFonts w:ascii="Segoe UI" w:hAnsi="Segoe UI" w:cs="Segoe UI"/>
          <w:sz w:val="22"/>
          <w:szCs w:val="22"/>
        </w:rPr>
      </w:pPr>
    </w:p>
    <w:p w14:paraId="442AC9C7" w14:textId="77777777" w:rsidR="00DE3A36" w:rsidRPr="00DE3A36" w:rsidRDefault="00DE3A36" w:rsidP="00DE3A36">
      <w:pPr>
        <w:rPr>
          <w:rFonts w:ascii="Segoe UI" w:hAnsi="Segoe UI" w:cs="Segoe UI"/>
          <w:sz w:val="22"/>
          <w:szCs w:val="22"/>
        </w:rPr>
      </w:pPr>
    </w:p>
    <w:p w14:paraId="60372C9F" w14:textId="77777777" w:rsidR="00DE3A36" w:rsidRPr="00DE3A36" w:rsidRDefault="00DE3A36" w:rsidP="00DE3A36">
      <w:pPr>
        <w:rPr>
          <w:rFonts w:ascii="Segoe UI" w:hAnsi="Segoe UI" w:cs="Segoe UI"/>
          <w:sz w:val="22"/>
          <w:szCs w:val="22"/>
        </w:rPr>
      </w:pPr>
    </w:p>
    <w:p w14:paraId="0387EF68" w14:textId="10F81AD6" w:rsidR="00DE3A36" w:rsidRPr="00DE3A36" w:rsidRDefault="00DE3A36" w:rsidP="00DE3A36">
      <w:pPr>
        <w:tabs>
          <w:tab w:val="left" w:pos="3179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sectPr w:rsidR="00DE3A36" w:rsidRPr="00DE3A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5BE4C" w14:textId="77777777" w:rsidR="00203103" w:rsidRDefault="00203103" w:rsidP="00203103">
      <w:r>
        <w:separator/>
      </w:r>
    </w:p>
  </w:endnote>
  <w:endnote w:type="continuationSeparator" w:id="0">
    <w:p w14:paraId="2FFFE000" w14:textId="77777777" w:rsidR="00203103" w:rsidRDefault="00203103" w:rsidP="00203103">
      <w:r>
        <w:continuationSeparator/>
      </w:r>
    </w:p>
  </w:endnote>
  <w:endnote w:type="continuationNotice" w:id="1">
    <w:p w14:paraId="0F0CE204" w14:textId="77777777" w:rsidR="00203103" w:rsidRDefault="00203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1F292" w14:textId="77777777" w:rsidR="00DE3A36" w:rsidRDefault="00DE3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1" w:type="dxa"/>
      <w:tblLayout w:type="fixed"/>
      <w:tblLook w:val="06A0" w:firstRow="1" w:lastRow="0" w:firstColumn="1" w:lastColumn="0" w:noHBand="1" w:noVBand="1"/>
    </w:tblPr>
    <w:tblGrid>
      <w:gridCol w:w="4395"/>
      <w:gridCol w:w="1701"/>
      <w:gridCol w:w="3005"/>
    </w:tblGrid>
    <w:tr w:rsidR="601BDF17" w:rsidRPr="00C801F2" w14:paraId="534DA66F" w14:textId="77777777" w:rsidTr="00A1512E">
      <w:trPr>
        <w:trHeight w:val="300"/>
      </w:trPr>
      <w:tc>
        <w:tcPr>
          <w:tcW w:w="4395" w:type="dxa"/>
        </w:tcPr>
        <w:p w14:paraId="17E04213" w14:textId="391123DF" w:rsidR="601BDF17" w:rsidRDefault="601BDF17" w:rsidP="601BDF17">
          <w:pPr>
            <w:pStyle w:val="Header"/>
            <w:ind w:left="-115"/>
            <w:jc w:val="left"/>
            <w:rPr>
              <w:rFonts w:ascii="Segoe UI" w:eastAsia="Segoe UI" w:hAnsi="Segoe UI" w:cs="Segoe UI"/>
              <w:sz w:val="18"/>
              <w:szCs w:val="18"/>
            </w:rPr>
          </w:pPr>
          <w:r w:rsidRPr="601BDF17">
            <w:rPr>
              <w:rFonts w:ascii="Segoe UI" w:eastAsia="Segoe UI" w:hAnsi="Segoe UI" w:cs="Segoe UI"/>
              <w:sz w:val="18"/>
              <w:szCs w:val="18"/>
            </w:rPr>
            <w:t xml:space="preserve">Directors’ code of conduct and ethics </w:t>
          </w:r>
        </w:p>
      </w:tc>
      <w:tc>
        <w:tcPr>
          <w:tcW w:w="1701" w:type="dxa"/>
        </w:tcPr>
        <w:p w14:paraId="6FD77831" w14:textId="23C124FF" w:rsidR="601BDF17" w:rsidRDefault="601BDF17" w:rsidP="601BDF17">
          <w:pPr>
            <w:pStyle w:val="Header"/>
            <w:jc w:val="center"/>
            <w:rPr>
              <w:rFonts w:ascii="Segoe UI" w:eastAsia="Segoe UI" w:hAnsi="Segoe UI" w:cs="Segoe UI"/>
              <w:sz w:val="18"/>
              <w:szCs w:val="18"/>
            </w:rPr>
          </w:pPr>
        </w:p>
      </w:tc>
      <w:tc>
        <w:tcPr>
          <w:tcW w:w="3005" w:type="dxa"/>
        </w:tcPr>
        <w:p w14:paraId="5908BE2E" w14:textId="18106AD6" w:rsidR="601BDF17" w:rsidRPr="00C801F2" w:rsidRDefault="601BDF17" w:rsidP="601BDF17">
          <w:pPr>
            <w:pStyle w:val="Header"/>
            <w:ind w:right="-115"/>
            <w:jc w:val="right"/>
            <w:rPr>
              <w:rFonts w:ascii="Segoe UI" w:eastAsia="Segoe UI" w:hAnsi="Segoe UI" w:cs="Segoe UI"/>
              <w:sz w:val="18"/>
              <w:szCs w:val="18"/>
            </w:rPr>
          </w:pPr>
          <w:r w:rsidRPr="00C801F2">
            <w:rPr>
              <w:rFonts w:ascii="Segoe UI" w:eastAsia="Segoe UI" w:hAnsi="Segoe UI" w:cs="Segoe UI"/>
              <w:sz w:val="18"/>
              <w:szCs w:val="18"/>
            </w:rPr>
            <w:t xml:space="preserve">Page  </w:t>
          </w:r>
          <w:r w:rsidRPr="00C801F2">
            <w:rPr>
              <w:rFonts w:ascii="Segoe UI" w:eastAsia="Segoe UI" w:hAnsi="Segoe UI" w:cs="Segoe UI"/>
              <w:sz w:val="18"/>
              <w:szCs w:val="18"/>
            </w:rPr>
            <w:fldChar w:fldCharType="begin"/>
          </w:r>
          <w:r w:rsidRPr="00C801F2">
            <w:rPr>
              <w:rFonts w:ascii="Segoe UI" w:hAnsi="Segoe UI" w:cs="Segoe UI"/>
              <w:sz w:val="18"/>
              <w:szCs w:val="18"/>
            </w:rPr>
            <w:instrText>PAGE</w:instrText>
          </w:r>
          <w:r w:rsidRPr="00C801F2">
            <w:rPr>
              <w:rFonts w:ascii="Segoe UI" w:hAnsi="Segoe UI" w:cs="Segoe UI"/>
              <w:sz w:val="18"/>
              <w:szCs w:val="18"/>
            </w:rPr>
            <w:fldChar w:fldCharType="separate"/>
          </w:r>
          <w:r w:rsidR="00CB3C03">
            <w:rPr>
              <w:rFonts w:ascii="Segoe UI" w:hAnsi="Segoe UI" w:cs="Segoe UI"/>
              <w:noProof/>
              <w:sz w:val="18"/>
              <w:szCs w:val="18"/>
            </w:rPr>
            <w:t>1</w:t>
          </w:r>
          <w:r w:rsidRPr="00C801F2">
            <w:rPr>
              <w:rFonts w:ascii="Segoe UI" w:eastAsia="Segoe UI" w:hAnsi="Segoe UI" w:cs="Segoe UI"/>
              <w:sz w:val="18"/>
              <w:szCs w:val="18"/>
            </w:rPr>
            <w:fldChar w:fldCharType="end"/>
          </w:r>
          <w:r w:rsidRPr="00C801F2">
            <w:rPr>
              <w:rFonts w:ascii="Segoe UI" w:eastAsia="Segoe UI" w:hAnsi="Segoe UI" w:cs="Segoe UI"/>
              <w:sz w:val="18"/>
              <w:szCs w:val="18"/>
            </w:rPr>
            <w:t xml:space="preserve"> of </w:t>
          </w:r>
          <w:r w:rsidRPr="00C801F2">
            <w:rPr>
              <w:rFonts w:ascii="Segoe UI" w:eastAsia="Segoe UI" w:hAnsi="Segoe UI" w:cs="Segoe UI"/>
              <w:sz w:val="18"/>
              <w:szCs w:val="18"/>
            </w:rPr>
            <w:fldChar w:fldCharType="begin"/>
          </w:r>
          <w:r w:rsidRPr="00C801F2">
            <w:rPr>
              <w:rFonts w:ascii="Segoe UI" w:hAnsi="Segoe UI" w:cs="Segoe UI"/>
              <w:sz w:val="18"/>
              <w:szCs w:val="18"/>
            </w:rPr>
            <w:instrText>NUMPAGES</w:instrText>
          </w:r>
          <w:r w:rsidRPr="00C801F2">
            <w:rPr>
              <w:rFonts w:ascii="Segoe UI" w:hAnsi="Segoe UI" w:cs="Segoe UI"/>
              <w:sz w:val="18"/>
              <w:szCs w:val="18"/>
            </w:rPr>
            <w:fldChar w:fldCharType="separate"/>
          </w:r>
          <w:r w:rsidR="00CB3C03">
            <w:rPr>
              <w:rFonts w:ascii="Segoe UI" w:hAnsi="Segoe UI" w:cs="Segoe UI"/>
              <w:noProof/>
              <w:sz w:val="18"/>
              <w:szCs w:val="18"/>
            </w:rPr>
            <w:t>1</w:t>
          </w:r>
          <w:r w:rsidRPr="00C801F2">
            <w:rPr>
              <w:rFonts w:ascii="Segoe UI" w:eastAsia="Segoe UI" w:hAnsi="Segoe UI" w:cs="Segoe UI"/>
              <w:sz w:val="18"/>
              <w:szCs w:val="18"/>
            </w:rPr>
            <w:fldChar w:fldCharType="end"/>
          </w:r>
        </w:p>
      </w:tc>
    </w:tr>
  </w:tbl>
  <w:p w14:paraId="3EBFCCF2" w14:textId="6BA78984" w:rsidR="00203103" w:rsidRDefault="00203103" w:rsidP="00C801F2">
    <w:pPr>
      <w:pStyle w:val="Footer"/>
      <w:pBdr>
        <w:top w:val="single" w:sz="4" w:space="1" w:color="D9D9D9" w:themeColor="background1" w:themeShade="D9"/>
      </w:pBdr>
    </w:pPr>
  </w:p>
  <w:p w14:paraId="23CCC2D3" w14:textId="47B7652A" w:rsidR="00203103" w:rsidRPr="00203103" w:rsidRDefault="00203103" w:rsidP="00203103">
    <w:pPr>
      <w:pStyle w:val="Footer"/>
      <w:tabs>
        <w:tab w:val="clear" w:pos="4513"/>
        <w:tab w:val="clear" w:pos="9026"/>
        <w:tab w:val="right" w:pos="7513"/>
      </w:tabs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92BC5" w14:textId="77777777" w:rsidR="00DE3A36" w:rsidRDefault="00DE3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9E7E" w14:textId="77777777" w:rsidR="00203103" w:rsidRDefault="00203103" w:rsidP="00203103">
      <w:r>
        <w:separator/>
      </w:r>
    </w:p>
  </w:footnote>
  <w:footnote w:type="continuationSeparator" w:id="0">
    <w:p w14:paraId="219FAC9E" w14:textId="77777777" w:rsidR="00203103" w:rsidRDefault="00203103" w:rsidP="00203103">
      <w:r>
        <w:continuationSeparator/>
      </w:r>
    </w:p>
  </w:footnote>
  <w:footnote w:type="continuationNotice" w:id="1">
    <w:p w14:paraId="7B020367" w14:textId="77777777" w:rsidR="00203103" w:rsidRDefault="00203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9AC7" w14:textId="77777777" w:rsidR="00DE3A36" w:rsidRDefault="00DE3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1BDF17" w14:paraId="45968B03" w14:textId="77777777" w:rsidTr="601BDF17">
      <w:trPr>
        <w:trHeight w:val="300"/>
      </w:trPr>
      <w:tc>
        <w:tcPr>
          <w:tcW w:w="3005" w:type="dxa"/>
        </w:tcPr>
        <w:p w14:paraId="47AE4FEA" w14:textId="664A8099" w:rsidR="601BDF17" w:rsidRDefault="601BDF17" w:rsidP="601BDF17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2C3D6675" w14:textId="6BA27F69" w:rsidR="601BDF17" w:rsidRDefault="601BDF17" w:rsidP="601BDF17">
          <w:pPr>
            <w:pStyle w:val="Header"/>
            <w:jc w:val="center"/>
          </w:pPr>
        </w:p>
      </w:tc>
      <w:tc>
        <w:tcPr>
          <w:tcW w:w="3005" w:type="dxa"/>
        </w:tcPr>
        <w:p w14:paraId="0BE21949" w14:textId="0FAB2781" w:rsidR="601BDF17" w:rsidRDefault="601BDF17" w:rsidP="601BDF17">
          <w:pPr>
            <w:pStyle w:val="Header"/>
            <w:ind w:right="-115"/>
            <w:jc w:val="right"/>
          </w:pPr>
        </w:p>
      </w:tc>
    </w:tr>
  </w:tbl>
  <w:p w14:paraId="57D507A4" w14:textId="2903A8EA" w:rsidR="00203103" w:rsidRDefault="00203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27C2" w14:textId="77777777" w:rsidR="00DE3A36" w:rsidRDefault="00DE3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75F0"/>
    <w:multiLevelType w:val="hybridMultilevel"/>
    <w:tmpl w:val="8752F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B5E9"/>
    <w:multiLevelType w:val="multilevel"/>
    <w:tmpl w:val="0332E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num w:numId="1" w16cid:durableId="1599678483">
    <w:abstractNumId w:val="1"/>
  </w:num>
  <w:num w:numId="2" w16cid:durableId="137680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4C"/>
    <w:rsid w:val="00203103"/>
    <w:rsid w:val="002A4400"/>
    <w:rsid w:val="002F3972"/>
    <w:rsid w:val="003E140D"/>
    <w:rsid w:val="00493C4C"/>
    <w:rsid w:val="005F0CAB"/>
    <w:rsid w:val="00632284"/>
    <w:rsid w:val="006C09CA"/>
    <w:rsid w:val="006D4590"/>
    <w:rsid w:val="00896C5A"/>
    <w:rsid w:val="00897A00"/>
    <w:rsid w:val="00A1512E"/>
    <w:rsid w:val="00B7617B"/>
    <w:rsid w:val="00C064FA"/>
    <w:rsid w:val="00C801F2"/>
    <w:rsid w:val="00CB1CE1"/>
    <w:rsid w:val="00CB3C03"/>
    <w:rsid w:val="00DE3A36"/>
    <w:rsid w:val="00E9248E"/>
    <w:rsid w:val="00ED120E"/>
    <w:rsid w:val="00EE1EF6"/>
    <w:rsid w:val="00F710A6"/>
    <w:rsid w:val="2DFF543D"/>
    <w:rsid w:val="423C5719"/>
    <w:rsid w:val="46AFADC7"/>
    <w:rsid w:val="595ED1FA"/>
    <w:rsid w:val="5D6703E9"/>
    <w:rsid w:val="5FF46E50"/>
    <w:rsid w:val="601BDF17"/>
    <w:rsid w:val="7369BC27"/>
    <w:rsid w:val="7FFF8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C859F3"/>
  <w15:chartTrackingRefBased/>
  <w15:docId w15:val="{2B25015B-E6B7-411D-AAF6-F7D187B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493C4C"/>
    <w:pPr>
      <w:spacing w:after="0" w:line="240" w:lineRule="auto"/>
      <w:jc w:val="both"/>
    </w:pPr>
    <w:rPr>
      <w:rFonts w:ascii="Arial Narrow" w:eastAsiaTheme="minorEastAsia" w:hAnsi="Arial Narrow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49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C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C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C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C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Toolkit_section heading 1 Char"/>
    <w:basedOn w:val="DefaultParagraphFont"/>
    <w:link w:val="Heading2"/>
    <w:uiPriority w:val="9"/>
    <w:rsid w:val="00493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C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C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C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C4C"/>
    <w:rPr>
      <w:i/>
      <w:iCs/>
      <w:color w:val="404040" w:themeColor="text1" w:themeTint="BF"/>
    </w:r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493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C4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93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C4C"/>
    <w:rPr>
      <w:rFonts w:ascii="Arial Narrow" w:eastAsiaTheme="minorEastAsia" w:hAnsi="Arial Narrow"/>
      <w:kern w:val="0"/>
      <w:sz w:val="20"/>
      <w:szCs w:val="20"/>
      <w:lang w:val="en-US"/>
      <w14:ligatures w14:val="none"/>
    </w:rPr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493C4C"/>
  </w:style>
  <w:style w:type="paragraph" w:styleId="Header">
    <w:name w:val="header"/>
    <w:basedOn w:val="Normal"/>
    <w:link w:val="HeaderChar"/>
    <w:uiPriority w:val="99"/>
    <w:unhideWhenUsed/>
    <w:rsid w:val="00632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84"/>
    <w:rPr>
      <w:rFonts w:ascii="Arial Narrow" w:eastAsiaTheme="minorEastAsia" w:hAnsi="Arial Narrow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2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84"/>
    <w:rPr>
      <w:rFonts w:ascii="Arial Narrow" w:eastAsiaTheme="minorEastAsia" w:hAnsi="Arial Narrow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203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c01eaeb-f4e3-46fe-b61a-d5ba5e7db08a" xsi:nil="true"/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E8EAB-B357-45F1-8E59-4171CD96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07CC5-E874-4AC2-8926-6DB5360E5A00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EE3182F4-C99E-45F4-A4A1-D804229A0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1958</Characters>
  <Application>Microsoft Office Word</Application>
  <DocSecurity>4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Fernando</dc:creator>
  <cp:keywords/>
  <dc:description/>
  <cp:lastModifiedBy>Majella Fernando</cp:lastModifiedBy>
  <cp:revision>9</cp:revision>
  <dcterms:created xsi:type="dcterms:W3CDTF">2024-11-01T17:32:00Z</dcterms:created>
  <dcterms:modified xsi:type="dcterms:W3CDTF">2025-01-16T22:31:00Z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MediaServiceImageTags">
    <vt:lpwstr/>
  </property>
</Properties>
</file>