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23C5719" w:rsidP="595ED1FA" w:rsidRDefault="423C5719" w14:paraId="57056E45" w14:textId="1DD58760">
      <w:pPr>
        <w:tabs>
          <w:tab w:val="left" w:pos="426"/>
        </w:tabs>
        <w:spacing w:before="240" w:after="120" w:line="360" w:lineRule="auto"/>
        <w:jc w:val="left"/>
        <w:rPr>
          <w:rFonts w:ascii="Segoe UI" w:hAnsi="Segoe UI" w:eastAsia="Segoe UI" w:cs="Segoe UI"/>
          <w:b/>
          <w:bCs/>
          <w:color w:val="000000" w:themeColor="text1"/>
          <w:sz w:val="28"/>
          <w:szCs w:val="28"/>
        </w:rPr>
      </w:pPr>
      <w:r w:rsidRPr="595ED1FA">
        <w:rPr>
          <w:rFonts w:ascii="Segoe UI" w:hAnsi="Segoe UI" w:eastAsia="Segoe UI" w:cs="Segoe UI"/>
          <w:b/>
          <w:bCs/>
          <w:color w:val="000000" w:themeColor="text1"/>
          <w:sz w:val="28"/>
          <w:szCs w:val="28"/>
        </w:rPr>
        <w:t>[Insert organisation name/logo]</w:t>
      </w:r>
    </w:p>
    <w:p w:rsidR="423C5719" w:rsidP="595ED1FA" w:rsidRDefault="423C5719" w14:paraId="20A62D81" w14:textId="4008227B">
      <w:pPr>
        <w:shd w:val="clear" w:color="auto" w:fill="000000" w:themeFill="text1"/>
        <w:tabs>
          <w:tab w:val="left" w:pos="426"/>
        </w:tabs>
        <w:jc w:val="left"/>
        <w:rPr>
          <w:rFonts w:ascii="Segoe UI" w:hAnsi="Segoe UI" w:eastAsia="Segoe UI" w:cs="Segoe UI"/>
          <w:color w:val="FFFFFF" w:themeColor="background1"/>
          <w:sz w:val="20"/>
          <w:szCs w:val="20"/>
        </w:rPr>
      </w:pPr>
      <w:r w:rsidRPr="595ED1FA">
        <w:rPr>
          <w:rFonts w:ascii="Segoe UI" w:hAnsi="Segoe UI" w:eastAsia="Segoe UI" w:cs="Segoe UI"/>
          <w:b/>
          <w:bCs/>
          <w:color w:val="FFFFFF" w:themeColor="background1"/>
          <w:sz w:val="32"/>
          <w:szCs w:val="32"/>
        </w:rPr>
        <w:t>Directors’ code of conduct and ethics</w:t>
      </w:r>
      <w:r>
        <w:br/>
      </w:r>
    </w:p>
    <w:p w:rsidR="595ED1FA" w:rsidP="595ED1FA" w:rsidRDefault="595ED1FA" w14:paraId="72BAFE8A" w14:textId="1FC33D68">
      <w:pPr>
        <w:tabs>
          <w:tab w:val="left" w:pos="426"/>
          <w:tab w:val="left" w:pos="1985"/>
          <w:tab w:val="left" w:pos="3119"/>
        </w:tabs>
        <w:jc w:val="left"/>
        <w:rPr>
          <w:rFonts w:ascii="Segoe UI" w:hAnsi="Segoe UI" w:eastAsia="Segoe UI" w:cs="Segoe UI"/>
          <w:color w:val="000000" w:themeColor="text1"/>
          <w:sz w:val="22"/>
          <w:szCs w:val="22"/>
        </w:rPr>
      </w:pPr>
    </w:p>
    <w:p w:rsidR="595ED1FA" w:rsidP="595ED1FA" w:rsidRDefault="595ED1FA" w14:paraId="674044DD" w14:textId="7261C20D">
      <w:pPr>
        <w:jc w:val="left"/>
        <w:rPr>
          <w:rFonts w:ascii="Segoe UI" w:hAnsi="Segoe UI" w:cs="Segoe UI"/>
          <w:sz w:val="22"/>
          <w:szCs w:val="22"/>
        </w:rPr>
      </w:pPr>
    </w:p>
    <w:p w:rsidRPr="00493C4C" w:rsidR="00493C4C" w:rsidP="00493C4C" w:rsidRDefault="00493C4C" w14:paraId="41F185AC" w14:textId="31372D8F">
      <w:pPr>
        <w:jc w:val="left"/>
        <w:rPr>
          <w:rFonts w:ascii="Segoe UI" w:hAnsi="Segoe UI" w:cs="Segoe UI"/>
          <w:sz w:val="22"/>
          <w:szCs w:val="22"/>
        </w:rPr>
      </w:pPr>
      <w:r w:rsidRPr="7FFF8880">
        <w:rPr>
          <w:rFonts w:ascii="Segoe UI" w:hAnsi="Segoe UI" w:cs="Segoe UI"/>
          <w:sz w:val="22"/>
          <w:szCs w:val="22"/>
        </w:rPr>
        <w:t xml:space="preserve">Directors adhere to the </w:t>
      </w:r>
      <w:r w:rsidRPr="7FFF8880">
        <w:rPr>
          <w:rFonts w:ascii="Segoe UI" w:hAnsi="Segoe UI" w:eastAsia="Segoe UI" w:cs="Segoe UI"/>
          <w:b/>
          <w:bCs/>
          <w:sz w:val="22"/>
          <w:szCs w:val="22"/>
        </w:rPr>
        <w:t>[insert organisation name]</w:t>
      </w:r>
      <w:r w:rsidRPr="7FFF8880" w:rsidR="46AFADC7">
        <w:rPr>
          <w:rFonts w:ascii="Segoe UI" w:hAnsi="Segoe UI" w:eastAsia="Segoe UI" w:cs="Segoe UI"/>
          <w:b/>
          <w:bCs/>
          <w:sz w:val="22"/>
          <w:szCs w:val="22"/>
        </w:rPr>
        <w:t xml:space="preserve"> </w:t>
      </w:r>
      <w:r w:rsidRPr="7FFF8880">
        <w:rPr>
          <w:rFonts w:ascii="Segoe UI" w:hAnsi="Segoe UI" w:cs="Segoe UI"/>
          <w:sz w:val="22"/>
          <w:szCs w:val="22"/>
        </w:rPr>
        <w:t>Code of conduct and ethics.  The following clarifications help Directors assume their important roles, Directors must:</w:t>
      </w:r>
    </w:p>
    <w:p w:rsidRPr="00493C4C" w:rsidR="00493C4C" w:rsidP="00493C4C" w:rsidRDefault="00493C4C" w14:paraId="69A1FE6F" w14:textId="77777777">
      <w:pPr>
        <w:jc w:val="left"/>
        <w:rPr>
          <w:rFonts w:ascii="Segoe UI" w:hAnsi="Segoe UI" w:cs="Segoe UI"/>
          <w:sz w:val="22"/>
          <w:szCs w:val="22"/>
        </w:rPr>
      </w:pPr>
    </w:p>
    <w:p w:rsidRPr="00493C4C" w:rsidR="00493C4C" w:rsidP="595ED1FA" w:rsidRDefault="00493C4C" w14:paraId="06AAD832" w14:textId="77777777">
      <w:pPr>
        <w:pStyle w:val="ListParagraph"/>
        <w:numPr>
          <w:ilvl w:val="0"/>
          <w:numId w:val="1"/>
        </w:numPr>
        <w:spacing w:after="120"/>
        <w:jc w:val="left"/>
        <w:rPr>
          <w:rFonts w:ascii="Segoe UI" w:hAnsi="Segoe UI" w:cs="Segoe UI"/>
          <w:sz w:val="22"/>
          <w:szCs w:val="22"/>
        </w:rPr>
      </w:pPr>
      <w:r w:rsidRPr="595ED1FA">
        <w:rPr>
          <w:rFonts w:ascii="Segoe UI" w:hAnsi="Segoe UI" w:cs="Segoe UI"/>
          <w:sz w:val="22"/>
          <w:szCs w:val="22"/>
        </w:rPr>
        <w:t>Act with honesty, sound judgement, due caution and be willing to consider professional advice on all matters in which they do not have expertise.</w:t>
      </w:r>
    </w:p>
    <w:p w:rsidRPr="00493C4C" w:rsidR="00493C4C" w:rsidP="595ED1FA" w:rsidRDefault="00493C4C" w14:paraId="6334B0E8" w14:textId="77777777">
      <w:pPr>
        <w:pStyle w:val="ListParagraph"/>
        <w:numPr>
          <w:ilvl w:val="0"/>
          <w:numId w:val="1"/>
        </w:numPr>
        <w:spacing w:after="120"/>
        <w:jc w:val="left"/>
        <w:rPr>
          <w:rFonts w:ascii="Segoe UI" w:hAnsi="Segoe UI" w:cs="Segoe UI"/>
          <w:sz w:val="22"/>
          <w:szCs w:val="22"/>
        </w:rPr>
      </w:pPr>
      <w:r w:rsidRPr="595ED1FA">
        <w:rPr>
          <w:rFonts w:ascii="Segoe UI" w:hAnsi="Segoe UI" w:cs="Segoe UI"/>
          <w:sz w:val="22"/>
          <w:szCs w:val="22"/>
        </w:rPr>
        <w:t>Act within the boundaries of their authority as defined by the law, legislative and regulatory supporting documents as found in organisational policies.</w:t>
      </w:r>
    </w:p>
    <w:p w:rsidRPr="00493C4C" w:rsidR="00493C4C" w:rsidP="595ED1FA" w:rsidRDefault="00493C4C" w14:paraId="77739DB4" w14:textId="77777777">
      <w:pPr>
        <w:pStyle w:val="ListParagraph"/>
        <w:numPr>
          <w:ilvl w:val="0"/>
          <w:numId w:val="1"/>
        </w:numPr>
        <w:spacing w:after="120"/>
        <w:jc w:val="left"/>
        <w:rPr>
          <w:rFonts w:ascii="Segoe UI" w:hAnsi="Segoe UI" w:cs="Segoe UI"/>
          <w:sz w:val="22"/>
          <w:szCs w:val="22"/>
        </w:rPr>
      </w:pPr>
      <w:r w:rsidRPr="595ED1FA">
        <w:rPr>
          <w:rFonts w:ascii="Segoe UI" w:hAnsi="Segoe UI" w:cs="Segoe UI"/>
          <w:sz w:val="22"/>
          <w:szCs w:val="22"/>
        </w:rPr>
        <w:t xml:space="preserve">Act exclusively for </w:t>
      </w:r>
      <w:r w:rsidRPr="595ED1FA">
        <w:rPr>
          <w:rFonts w:ascii="Segoe UI" w:hAnsi="Segoe UI" w:eastAsia="Segoe UI" w:cs="Segoe UI"/>
          <w:b/>
          <w:bCs/>
          <w:sz w:val="22"/>
          <w:szCs w:val="22"/>
        </w:rPr>
        <w:t>[insert organisation name]</w:t>
      </w:r>
      <w:r w:rsidRPr="595ED1FA">
        <w:rPr>
          <w:rFonts w:ascii="Segoe UI" w:hAnsi="Segoe UI" w:cs="Segoe UI"/>
          <w:sz w:val="22"/>
          <w:szCs w:val="22"/>
        </w:rPr>
        <w:t>, even when sitting as a representative of another group/organisation.</w:t>
      </w:r>
    </w:p>
    <w:p w:rsidRPr="00493C4C" w:rsidR="00493C4C" w:rsidP="595ED1FA" w:rsidRDefault="00493C4C" w14:paraId="2975F209" w14:textId="77777777">
      <w:pPr>
        <w:pStyle w:val="ListParagraph"/>
        <w:numPr>
          <w:ilvl w:val="0"/>
          <w:numId w:val="1"/>
        </w:numPr>
        <w:spacing w:after="120"/>
        <w:jc w:val="left"/>
        <w:rPr>
          <w:rFonts w:ascii="Segoe UI" w:hAnsi="Segoe UI" w:cs="Segoe UI"/>
          <w:sz w:val="22"/>
          <w:szCs w:val="22"/>
        </w:rPr>
      </w:pPr>
      <w:r w:rsidRPr="595ED1FA">
        <w:rPr>
          <w:rFonts w:ascii="Segoe UI" w:hAnsi="Segoe UI" w:cs="Segoe UI"/>
          <w:sz w:val="22"/>
          <w:szCs w:val="22"/>
        </w:rPr>
        <w:t xml:space="preserve">Administer the organisation and its assets in the interest of current and future stakeholders and in line with </w:t>
      </w:r>
      <w:r w:rsidRPr="595ED1FA">
        <w:rPr>
          <w:rFonts w:ascii="Segoe UI" w:hAnsi="Segoe UI" w:eastAsia="Segoe UI" w:cs="Segoe UI"/>
          <w:b/>
          <w:bCs/>
          <w:sz w:val="22"/>
          <w:szCs w:val="22"/>
        </w:rPr>
        <w:t xml:space="preserve">[insert organisation </w:t>
      </w:r>
      <w:proofErr w:type="gramStart"/>
      <w:r w:rsidRPr="595ED1FA">
        <w:rPr>
          <w:rFonts w:ascii="Segoe UI" w:hAnsi="Segoe UI" w:eastAsia="Segoe UI" w:cs="Segoe UI"/>
          <w:b/>
          <w:bCs/>
          <w:sz w:val="22"/>
          <w:szCs w:val="22"/>
        </w:rPr>
        <w:t>name]</w:t>
      </w:r>
      <w:r w:rsidRPr="595ED1FA">
        <w:rPr>
          <w:rFonts w:ascii="Segoe UI" w:hAnsi="Segoe UI" w:cs="Segoe UI"/>
          <w:sz w:val="22"/>
          <w:szCs w:val="22"/>
        </w:rPr>
        <w:t>agreed</w:t>
      </w:r>
      <w:proofErr w:type="gramEnd"/>
      <w:r w:rsidRPr="595ED1FA">
        <w:rPr>
          <w:rFonts w:ascii="Segoe UI" w:hAnsi="Segoe UI" w:cs="Segoe UI"/>
          <w:sz w:val="22"/>
          <w:szCs w:val="22"/>
        </w:rPr>
        <w:t xml:space="preserve"> Values.</w:t>
      </w:r>
    </w:p>
    <w:p w:rsidRPr="00493C4C" w:rsidR="00493C4C" w:rsidP="595ED1FA" w:rsidRDefault="00493C4C" w14:paraId="2CD30F9F" w14:textId="77777777">
      <w:pPr>
        <w:pStyle w:val="ListParagraph"/>
        <w:numPr>
          <w:ilvl w:val="0"/>
          <w:numId w:val="1"/>
        </w:numPr>
        <w:spacing w:after="120"/>
        <w:jc w:val="left"/>
        <w:rPr>
          <w:rFonts w:ascii="Segoe UI" w:hAnsi="Segoe UI" w:cs="Segoe UI"/>
          <w:sz w:val="22"/>
          <w:szCs w:val="22"/>
        </w:rPr>
      </w:pPr>
      <w:r w:rsidRPr="595ED1FA">
        <w:rPr>
          <w:rFonts w:ascii="Segoe UI" w:hAnsi="Segoe UI" w:cs="Segoe UI"/>
          <w:sz w:val="22"/>
          <w:szCs w:val="22"/>
        </w:rPr>
        <w:t>Provide opportunities for members and stakeholders to comment on decisions facing the organisation.</w:t>
      </w:r>
    </w:p>
    <w:p w:rsidRPr="00493C4C" w:rsidR="00493C4C" w:rsidP="595ED1FA" w:rsidRDefault="00493C4C" w14:paraId="380B2420" w14:textId="77777777">
      <w:pPr>
        <w:pStyle w:val="ListParagraph"/>
        <w:numPr>
          <w:ilvl w:val="0"/>
          <w:numId w:val="1"/>
        </w:numPr>
        <w:spacing w:after="120"/>
        <w:jc w:val="left"/>
        <w:rPr>
          <w:rFonts w:ascii="Segoe UI" w:hAnsi="Segoe UI" w:cs="Segoe UI"/>
          <w:sz w:val="22"/>
          <w:szCs w:val="22"/>
        </w:rPr>
      </w:pPr>
      <w:r w:rsidRPr="595ED1FA">
        <w:rPr>
          <w:rFonts w:ascii="Segoe UI" w:hAnsi="Segoe UI" w:cs="Segoe UI"/>
          <w:sz w:val="22"/>
          <w:szCs w:val="22"/>
        </w:rPr>
        <w:t>Hold themselves accountable to the organisation’s stakeholders, (including the general community) for their decisions and for their and the organisation’s performance.</w:t>
      </w:r>
    </w:p>
    <w:p w:rsidRPr="00493C4C" w:rsidR="00493C4C" w:rsidP="595ED1FA" w:rsidRDefault="00493C4C" w14:paraId="1E759F8B" w14:textId="77777777">
      <w:pPr>
        <w:pStyle w:val="ListParagraph"/>
        <w:numPr>
          <w:ilvl w:val="0"/>
          <w:numId w:val="1"/>
        </w:numPr>
        <w:spacing w:after="120"/>
        <w:jc w:val="left"/>
        <w:rPr>
          <w:rFonts w:ascii="Segoe UI" w:hAnsi="Segoe UI" w:cs="Segoe UI"/>
          <w:sz w:val="22"/>
          <w:szCs w:val="22"/>
        </w:rPr>
      </w:pPr>
      <w:r w:rsidRPr="595ED1FA">
        <w:rPr>
          <w:rFonts w:ascii="Segoe UI" w:hAnsi="Segoe UI" w:cs="Segoe UI"/>
          <w:sz w:val="22"/>
          <w:szCs w:val="22"/>
        </w:rPr>
        <w:t xml:space="preserve">Not gain financially, or in other material ways, including families and friends, from association with the Board. This includes using his/her status on the Board to gain advantage from any other organisation. </w:t>
      </w:r>
    </w:p>
    <w:p w:rsidRPr="00493C4C" w:rsidR="00493C4C" w:rsidP="595ED1FA" w:rsidRDefault="00493C4C" w14:paraId="217648A7" w14:textId="77777777">
      <w:pPr>
        <w:pStyle w:val="ListParagraph"/>
        <w:numPr>
          <w:ilvl w:val="0"/>
          <w:numId w:val="1"/>
        </w:numPr>
        <w:spacing w:after="120"/>
        <w:jc w:val="left"/>
        <w:rPr>
          <w:rFonts w:ascii="Segoe UI" w:hAnsi="Segoe UI" w:cs="Segoe UI"/>
          <w:sz w:val="22"/>
          <w:szCs w:val="22"/>
        </w:rPr>
      </w:pPr>
      <w:r w:rsidRPr="595ED1FA">
        <w:rPr>
          <w:rFonts w:ascii="Segoe UI" w:hAnsi="Segoe UI" w:cs="Segoe UI"/>
          <w:sz w:val="22"/>
          <w:szCs w:val="22"/>
        </w:rPr>
        <w:t xml:space="preserve">Not </w:t>
      </w:r>
      <w:proofErr w:type="gramStart"/>
      <w:r w:rsidRPr="595ED1FA">
        <w:rPr>
          <w:rFonts w:ascii="Segoe UI" w:hAnsi="Segoe UI" w:cs="Segoe UI"/>
          <w:sz w:val="22"/>
          <w:szCs w:val="22"/>
        </w:rPr>
        <w:t>place</w:t>
      </w:r>
      <w:proofErr w:type="gramEnd"/>
      <w:r w:rsidRPr="595ED1FA">
        <w:rPr>
          <w:rFonts w:ascii="Segoe UI" w:hAnsi="Segoe UI" w:cs="Segoe UI"/>
          <w:sz w:val="22"/>
          <w:szCs w:val="22"/>
        </w:rPr>
        <w:t xml:space="preserve"> themselves under any obligation, financial or otherwise, to any other organisation that can or may influence them in the performance of their duties.</w:t>
      </w:r>
    </w:p>
    <w:p w:rsidRPr="00493C4C" w:rsidR="00493C4C" w:rsidP="595ED1FA" w:rsidRDefault="00493C4C" w14:paraId="51CDE823" w14:textId="77777777">
      <w:pPr>
        <w:pStyle w:val="ListParagraph"/>
        <w:numPr>
          <w:ilvl w:val="0"/>
          <w:numId w:val="1"/>
        </w:numPr>
        <w:spacing w:after="120"/>
        <w:jc w:val="left"/>
        <w:rPr>
          <w:rFonts w:ascii="Segoe UI" w:hAnsi="Segoe UI" w:cs="Segoe UI"/>
          <w:sz w:val="22"/>
          <w:szCs w:val="22"/>
        </w:rPr>
      </w:pPr>
      <w:r w:rsidRPr="595ED1FA">
        <w:rPr>
          <w:rFonts w:ascii="Segoe UI" w:hAnsi="Segoe UI" w:cs="Segoe UI"/>
          <w:sz w:val="22"/>
          <w:szCs w:val="22"/>
        </w:rPr>
        <w:t xml:space="preserve">Not act in a manner that may damage or undermine the reputation of the organisation or the staff and must not take part in an activity which </w:t>
      </w:r>
      <w:proofErr w:type="gramStart"/>
      <w:r w:rsidRPr="595ED1FA">
        <w:rPr>
          <w:rFonts w:ascii="Segoe UI" w:hAnsi="Segoe UI" w:cs="Segoe UI"/>
          <w:sz w:val="22"/>
          <w:szCs w:val="22"/>
        </w:rPr>
        <w:t>is in conflict with</w:t>
      </w:r>
      <w:proofErr w:type="gramEnd"/>
      <w:r w:rsidRPr="595ED1FA">
        <w:rPr>
          <w:rFonts w:ascii="Segoe UI" w:hAnsi="Segoe UI" w:cs="Segoe UI"/>
          <w:sz w:val="22"/>
          <w:szCs w:val="22"/>
        </w:rPr>
        <w:t xml:space="preserve"> the organisation’s objectives</w:t>
      </w:r>
    </w:p>
    <w:p w:rsidRPr="00493C4C" w:rsidR="00493C4C" w:rsidP="595ED1FA" w:rsidRDefault="00493C4C" w14:paraId="634F6CC4" w14:textId="77777777">
      <w:pPr>
        <w:pStyle w:val="ListParagraph"/>
        <w:numPr>
          <w:ilvl w:val="0"/>
          <w:numId w:val="1"/>
        </w:numPr>
        <w:spacing w:after="120"/>
        <w:jc w:val="left"/>
        <w:rPr>
          <w:rFonts w:ascii="Segoe UI" w:hAnsi="Segoe UI" w:cs="Segoe UI"/>
          <w:sz w:val="22"/>
          <w:szCs w:val="22"/>
        </w:rPr>
      </w:pPr>
      <w:r w:rsidRPr="595ED1FA">
        <w:rPr>
          <w:rFonts w:ascii="Segoe UI" w:hAnsi="Segoe UI" w:cs="Segoe UI"/>
          <w:sz w:val="22"/>
          <w:szCs w:val="22"/>
        </w:rPr>
        <w:t>Ensure that the organisation complies with all legal requirements and that they exercise overall control over the organisation’s financial affairs.</w:t>
      </w:r>
    </w:p>
    <w:p w:rsidRPr="00493C4C" w:rsidR="00493C4C" w:rsidP="595ED1FA" w:rsidRDefault="00493C4C" w14:paraId="790C842D" w14:textId="77777777">
      <w:pPr>
        <w:pStyle w:val="ListParagraph"/>
        <w:numPr>
          <w:ilvl w:val="0"/>
          <w:numId w:val="1"/>
        </w:numPr>
        <w:spacing w:after="120"/>
        <w:jc w:val="left"/>
        <w:rPr>
          <w:rFonts w:ascii="Segoe UI" w:hAnsi="Segoe UI" w:cs="Segoe UI"/>
          <w:sz w:val="22"/>
          <w:szCs w:val="22"/>
        </w:rPr>
      </w:pPr>
      <w:r w:rsidRPr="595ED1FA">
        <w:rPr>
          <w:rFonts w:ascii="Segoe UI" w:hAnsi="Segoe UI" w:cs="Segoe UI"/>
          <w:sz w:val="22"/>
          <w:szCs w:val="22"/>
        </w:rPr>
        <w:t>Regularly review the rules and constitution of the organisation. Any changes must be made in accordance with legal requirements.</w:t>
      </w:r>
    </w:p>
    <w:p w:rsidRPr="00493C4C" w:rsidR="00493C4C" w:rsidP="595ED1FA" w:rsidRDefault="00493C4C" w14:paraId="70379E8B" w14:textId="77777777">
      <w:pPr>
        <w:pStyle w:val="ListParagraph"/>
        <w:numPr>
          <w:ilvl w:val="0"/>
          <w:numId w:val="1"/>
        </w:numPr>
        <w:spacing w:after="120"/>
        <w:jc w:val="left"/>
        <w:rPr>
          <w:rFonts w:ascii="Segoe UI" w:hAnsi="Segoe UI" w:cs="Segoe UI"/>
          <w:sz w:val="22"/>
          <w:szCs w:val="22"/>
        </w:rPr>
      </w:pPr>
      <w:r w:rsidRPr="595ED1FA">
        <w:rPr>
          <w:rFonts w:ascii="Segoe UI" w:hAnsi="Segoe UI" w:cs="Segoe UI"/>
          <w:sz w:val="22"/>
          <w:szCs w:val="22"/>
        </w:rPr>
        <w:t>Strive to attend all meetings regularly, ensuring they are familiar with the issues to be discussed, enabling them to contribute appropriately and effectively.</w:t>
      </w:r>
    </w:p>
    <w:p w:rsidRPr="00493C4C" w:rsidR="00493C4C" w:rsidP="595ED1FA" w:rsidRDefault="00493C4C" w14:paraId="20CA1F6D" w14:textId="77777777">
      <w:pPr>
        <w:pStyle w:val="ListParagraph"/>
        <w:numPr>
          <w:ilvl w:val="0"/>
          <w:numId w:val="1"/>
        </w:numPr>
        <w:spacing w:after="120"/>
        <w:jc w:val="left"/>
        <w:rPr>
          <w:rFonts w:ascii="Segoe UI" w:hAnsi="Segoe UI" w:cs="Segoe UI"/>
          <w:sz w:val="22"/>
          <w:szCs w:val="22"/>
        </w:rPr>
      </w:pPr>
      <w:r w:rsidRPr="595ED1FA">
        <w:rPr>
          <w:rFonts w:ascii="Segoe UI" w:hAnsi="Segoe UI" w:cs="Segoe UI"/>
          <w:sz w:val="22"/>
          <w:szCs w:val="22"/>
        </w:rPr>
        <w:t xml:space="preserve">Ensure that any confidential information or material provided or discussed at the </w:t>
      </w:r>
      <w:proofErr w:type="gramStart"/>
      <w:r w:rsidRPr="595ED1FA">
        <w:rPr>
          <w:rFonts w:ascii="Segoe UI" w:hAnsi="Segoe UI" w:cs="Segoe UI"/>
          <w:sz w:val="22"/>
          <w:szCs w:val="22"/>
        </w:rPr>
        <w:t>meetings,</w:t>
      </w:r>
      <w:proofErr w:type="gramEnd"/>
      <w:r w:rsidRPr="595ED1FA">
        <w:rPr>
          <w:rFonts w:ascii="Segoe UI" w:hAnsi="Segoe UI" w:cs="Segoe UI"/>
          <w:sz w:val="22"/>
          <w:szCs w:val="22"/>
        </w:rPr>
        <w:t xml:space="preserve"> remain confidential and only within the scope of the meeting.</w:t>
      </w:r>
    </w:p>
    <w:p w:rsidRPr="00493C4C" w:rsidR="00493C4C" w:rsidP="595ED1FA" w:rsidRDefault="00493C4C" w14:paraId="052465DA" w14:textId="77777777">
      <w:pPr>
        <w:pStyle w:val="ListParagraph"/>
        <w:numPr>
          <w:ilvl w:val="0"/>
          <w:numId w:val="1"/>
        </w:numPr>
        <w:spacing w:after="120"/>
        <w:jc w:val="left"/>
        <w:rPr>
          <w:rFonts w:ascii="Segoe UI" w:hAnsi="Segoe UI" w:cs="Segoe UI"/>
          <w:sz w:val="22"/>
          <w:szCs w:val="22"/>
        </w:rPr>
      </w:pPr>
      <w:r w:rsidRPr="595ED1FA">
        <w:rPr>
          <w:rFonts w:ascii="Segoe UI" w:hAnsi="Segoe UI" w:cs="Segoe UI"/>
          <w:sz w:val="22"/>
          <w:szCs w:val="22"/>
        </w:rPr>
        <w:t>Disclose any personal or professional conflicts of interest.</w:t>
      </w:r>
    </w:p>
    <w:p w:rsidR="00ED120E" w:rsidP="00493C4C" w:rsidRDefault="00ED120E" w14:paraId="64A870DF" w14:textId="275A5C8E">
      <w:pPr>
        <w:jc w:val="left"/>
        <w:rPr>
          <w:rFonts w:ascii="Segoe UI" w:hAnsi="Segoe UI" w:cs="Segoe UI"/>
          <w:sz w:val="22"/>
          <w:szCs w:val="22"/>
        </w:rPr>
      </w:pPr>
    </w:p>
    <w:p w:rsidRPr="00DE3A36" w:rsidR="00DE3A36" w:rsidP="00DE3A36" w:rsidRDefault="00DE3A36" w14:paraId="38AEBA76" w14:textId="77777777">
      <w:pPr>
        <w:rPr>
          <w:rFonts w:ascii="Segoe UI" w:hAnsi="Segoe UI" w:cs="Segoe UI"/>
          <w:sz w:val="22"/>
          <w:szCs w:val="22"/>
        </w:rPr>
      </w:pPr>
    </w:p>
    <w:p w:rsidRPr="00DE3A36" w:rsidR="00DE3A36" w:rsidP="00DE3A36" w:rsidRDefault="00DE3A36" w14:paraId="0387EF68" w14:textId="10F81AD6">
      <w:pPr>
        <w:tabs>
          <w:tab w:val="left" w:pos="3179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</w:p>
    <w:sectPr w:rsidRPr="00DE3A36" w:rsidR="00DE3A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03103" w:rsidP="00203103" w:rsidRDefault="00203103" w14:paraId="7C95BE4C" w14:textId="77777777">
      <w:r>
        <w:separator/>
      </w:r>
    </w:p>
  </w:endnote>
  <w:endnote w:type="continuationSeparator" w:id="0">
    <w:p w:rsidR="00203103" w:rsidP="00203103" w:rsidRDefault="00203103" w14:paraId="2FFFE000" w14:textId="77777777">
      <w:r>
        <w:continuationSeparator/>
      </w:r>
    </w:p>
  </w:endnote>
  <w:endnote w:type="continuationNotice" w:id="1">
    <w:p w:rsidR="00203103" w:rsidRDefault="00203103" w14:paraId="0F0CE20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3A36" w:rsidRDefault="00DE3A36" w14:paraId="2991F29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01" w:type="dxa"/>
      <w:tblLayout w:type="fixed"/>
      <w:tblLook w:val="06A0" w:firstRow="1" w:lastRow="0" w:firstColumn="1" w:lastColumn="0" w:noHBand="1" w:noVBand="1"/>
    </w:tblPr>
    <w:tblGrid>
      <w:gridCol w:w="4395"/>
      <w:gridCol w:w="1701"/>
      <w:gridCol w:w="3005"/>
    </w:tblGrid>
    <w:tr w:rsidRPr="00C801F2" w:rsidR="601BDF17" w:rsidTr="00A1512E" w14:paraId="534DA66F" w14:textId="77777777">
      <w:trPr>
        <w:trHeight w:val="300"/>
      </w:trPr>
      <w:tc>
        <w:tcPr>
          <w:tcW w:w="4395" w:type="dxa"/>
        </w:tcPr>
        <w:p w:rsidR="601BDF17" w:rsidP="601BDF17" w:rsidRDefault="601BDF17" w14:paraId="17E04213" w14:textId="391123DF">
          <w:pPr>
            <w:pStyle w:val="Header"/>
            <w:ind w:left="-115"/>
            <w:jc w:val="left"/>
            <w:rPr>
              <w:rFonts w:ascii="Segoe UI" w:hAnsi="Segoe UI" w:eastAsia="Segoe UI" w:cs="Segoe UI"/>
              <w:sz w:val="18"/>
              <w:szCs w:val="18"/>
            </w:rPr>
          </w:pPr>
          <w:r w:rsidRPr="601BDF17">
            <w:rPr>
              <w:rFonts w:ascii="Segoe UI" w:hAnsi="Segoe UI" w:eastAsia="Segoe UI" w:cs="Segoe UI"/>
              <w:sz w:val="18"/>
              <w:szCs w:val="18"/>
            </w:rPr>
            <w:t xml:space="preserve">Directors’ code of conduct and ethics </w:t>
          </w:r>
        </w:p>
      </w:tc>
      <w:tc>
        <w:tcPr>
          <w:tcW w:w="1701" w:type="dxa"/>
        </w:tcPr>
        <w:p w:rsidR="601BDF17" w:rsidP="601BDF17" w:rsidRDefault="601BDF17" w14:paraId="6FD77831" w14:textId="23C124FF">
          <w:pPr>
            <w:pStyle w:val="Header"/>
            <w:jc w:val="center"/>
            <w:rPr>
              <w:rFonts w:ascii="Segoe UI" w:hAnsi="Segoe UI" w:eastAsia="Segoe UI" w:cs="Segoe UI"/>
              <w:sz w:val="18"/>
              <w:szCs w:val="18"/>
            </w:rPr>
          </w:pPr>
        </w:p>
      </w:tc>
      <w:tc>
        <w:tcPr>
          <w:tcW w:w="3005" w:type="dxa"/>
        </w:tcPr>
        <w:p w:rsidRPr="00C801F2" w:rsidR="601BDF17" w:rsidP="601BDF17" w:rsidRDefault="601BDF17" w14:paraId="5908BE2E" w14:textId="18106AD6">
          <w:pPr>
            <w:pStyle w:val="Header"/>
            <w:ind w:right="-115"/>
            <w:jc w:val="right"/>
            <w:rPr>
              <w:rFonts w:ascii="Segoe UI" w:hAnsi="Segoe UI" w:eastAsia="Segoe UI" w:cs="Segoe UI"/>
              <w:sz w:val="18"/>
              <w:szCs w:val="18"/>
            </w:rPr>
          </w:pPr>
          <w:r w:rsidRPr="00C801F2">
            <w:rPr>
              <w:rFonts w:ascii="Segoe UI" w:hAnsi="Segoe UI" w:eastAsia="Segoe UI" w:cs="Segoe UI"/>
              <w:sz w:val="18"/>
              <w:szCs w:val="18"/>
            </w:rPr>
            <w:t xml:space="preserve">Page  </w:t>
          </w:r>
          <w:r w:rsidRPr="00C801F2">
            <w:rPr>
              <w:rFonts w:ascii="Segoe UI" w:hAnsi="Segoe UI" w:eastAsia="Segoe UI" w:cs="Segoe UI"/>
              <w:sz w:val="18"/>
              <w:szCs w:val="18"/>
            </w:rPr>
            <w:fldChar w:fldCharType="begin"/>
          </w:r>
          <w:r w:rsidRPr="00C801F2">
            <w:rPr>
              <w:rFonts w:ascii="Segoe UI" w:hAnsi="Segoe UI" w:cs="Segoe UI"/>
              <w:sz w:val="18"/>
              <w:szCs w:val="18"/>
            </w:rPr>
            <w:instrText>PAGE</w:instrText>
          </w:r>
          <w:r w:rsidRPr="00C801F2">
            <w:rPr>
              <w:rFonts w:ascii="Segoe UI" w:hAnsi="Segoe UI" w:cs="Segoe UI"/>
              <w:sz w:val="18"/>
              <w:szCs w:val="18"/>
            </w:rPr>
            <w:fldChar w:fldCharType="separate"/>
          </w:r>
          <w:r w:rsidR="00CB3C03">
            <w:rPr>
              <w:rFonts w:ascii="Segoe UI" w:hAnsi="Segoe UI" w:cs="Segoe UI"/>
              <w:noProof/>
              <w:sz w:val="18"/>
              <w:szCs w:val="18"/>
            </w:rPr>
            <w:t>1</w:t>
          </w:r>
          <w:r w:rsidRPr="00C801F2">
            <w:rPr>
              <w:rFonts w:ascii="Segoe UI" w:hAnsi="Segoe UI" w:eastAsia="Segoe UI" w:cs="Segoe UI"/>
              <w:sz w:val="18"/>
              <w:szCs w:val="18"/>
            </w:rPr>
            <w:fldChar w:fldCharType="end"/>
          </w:r>
          <w:r w:rsidRPr="00C801F2">
            <w:rPr>
              <w:rFonts w:ascii="Segoe UI" w:hAnsi="Segoe UI" w:eastAsia="Segoe UI" w:cs="Segoe UI"/>
              <w:sz w:val="18"/>
              <w:szCs w:val="18"/>
            </w:rPr>
            <w:t xml:space="preserve"> of </w:t>
          </w:r>
          <w:r w:rsidRPr="00C801F2">
            <w:rPr>
              <w:rFonts w:ascii="Segoe UI" w:hAnsi="Segoe UI" w:eastAsia="Segoe UI" w:cs="Segoe UI"/>
              <w:sz w:val="18"/>
              <w:szCs w:val="18"/>
            </w:rPr>
            <w:fldChar w:fldCharType="begin"/>
          </w:r>
          <w:r w:rsidRPr="00C801F2">
            <w:rPr>
              <w:rFonts w:ascii="Segoe UI" w:hAnsi="Segoe UI" w:cs="Segoe UI"/>
              <w:sz w:val="18"/>
              <w:szCs w:val="18"/>
            </w:rPr>
            <w:instrText>NUMPAGES</w:instrText>
          </w:r>
          <w:r w:rsidRPr="00C801F2">
            <w:rPr>
              <w:rFonts w:ascii="Segoe UI" w:hAnsi="Segoe UI" w:cs="Segoe UI"/>
              <w:sz w:val="18"/>
              <w:szCs w:val="18"/>
            </w:rPr>
            <w:fldChar w:fldCharType="separate"/>
          </w:r>
          <w:r w:rsidR="00CB3C03">
            <w:rPr>
              <w:rFonts w:ascii="Segoe UI" w:hAnsi="Segoe UI" w:cs="Segoe UI"/>
              <w:noProof/>
              <w:sz w:val="18"/>
              <w:szCs w:val="18"/>
            </w:rPr>
            <w:t>1</w:t>
          </w:r>
          <w:r w:rsidRPr="00C801F2">
            <w:rPr>
              <w:rFonts w:ascii="Segoe UI" w:hAnsi="Segoe UI" w:eastAsia="Segoe UI" w:cs="Segoe UI"/>
              <w:sz w:val="18"/>
              <w:szCs w:val="18"/>
            </w:rPr>
            <w:fldChar w:fldCharType="end"/>
          </w:r>
        </w:p>
      </w:tc>
    </w:tr>
  </w:tbl>
  <w:p w:rsidR="00203103" w:rsidP="00C801F2" w:rsidRDefault="00203103" w14:paraId="3EBFCCF2" w14:textId="6BA78984">
    <w:pPr>
      <w:pStyle w:val="Footer"/>
      <w:pBdr>
        <w:top w:val="single" w:color="D9D9D9" w:themeColor="background1" w:themeShade="D9" w:sz="4" w:space="1"/>
      </w:pBdr>
    </w:pPr>
  </w:p>
  <w:p w:rsidRPr="00203103" w:rsidR="00203103" w:rsidP="00203103" w:rsidRDefault="00203103" w14:paraId="23CCC2D3" w14:textId="47B7652A">
    <w:pPr>
      <w:pStyle w:val="Footer"/>
      <w:tabs>
        <w:tab w:val="clear" w:pos="4513"/>
        <w:tab w:val="clear" w:pos="9026"/>
        <w:tab w:val="right" w:pos="7513"/>
      </w:tabs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3A36" w:rsidRDefault="00DE3A36" w14:paraId="73F92BC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03103" w:rsidP="00203103" w:rsidRDefault="00203103" w14:paraId="0FBC9E7E" w14:textId="77777777">
      <w:r>
        <w:separator/>
      </w:r>
    </w:p>
  </w:footnote>
  <w:footnote w:type="continuationSeparator" w:id="0">
    <w:p w:rsidR="00203103" w:rsidP="00203103" w:rsidRDefault="00203103" w14:paraId="219FAC9E" w14:textId="77777777">
      <w:r>
        <w:continuationSeparator/>
      </w:r>
    </w:p>
  </w:footnote>
  <w:footnote w:type="continuationNotice" w:id="1">
    <w:p w:rsidR="00203103" w:rsidRDefault="00203103" w14:paraId="7B02036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3A36" w:rsidRDefault="00DE3A36" w14:paraId="05839AC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01BDF17" w:rsidTr="601BDF17" w14:paraId="45968B03" w14:textId="77777777">
      <w:trPr>
        <w:trHeight w:val="300"/>
      </w:trPr>
      <w:tc>
        <w:tcPr>
          <w:tcW w:w="3005" w:type="dxa"/>
        </w:tcPr>
        <w:p w:rsidR="601BDF17" w:rsidP="601BDF17" w:rsidRDefault="601BDF17" w14:paraId="47AE4FEA" w14:textId="664A8099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:rsidR="601BDF17" w:rsidP="601BDF17" w:rsidRDefault="601BDF17" w14:paraId="2C3D6675" w14:textId="6BA27F69">
          <w:pPr>
            <w:pStyle w:val="Header"/>
            <w:jc w:val="center"/>
          </w:pPr>
        </w:p>
      </w:tc>
      <w:tc>
        <w:tcPr>
          <w:tcW w:w="3005" w:type="dxa"/>
        </w:tcPr>
        <w:p w:rsidR="601BDF17" w:rsidP="601BDF17" w:rsidRDefault="601BDF17" w14:paraId="0BE21949" w14:textId="0FAB2781">
          <w:pPr>
            <w:pStyle w:val="Header"/>
            <w:ind w:right="-115"/>
            <w:jc w:val="right"/>
          </w:pPr>
        </w:p>
      </w:tc>
    </w:tr>
  </w:tbl>
  <w:p w:rsidR="00203103" w:rsidRDefault="00203103" w14:paraId="57D507A4" w14:textId="2903A8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3A36" w:rsidRDefault="00DE3A36" w14:paraId="0EC327C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975F0"/>
    <w:multiLevelType w:val="hybridMultilevel"/>
    <w:tmpl w:val="8752FCF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2F7B5E9"/>
    <w:multiLevelType w:val="multilevel"/>
    <w:tmpl w:val="0332E6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num w:numId="1" w16cid:durableId="1599678483">
    <w:abstractNumId w:val="1"/>
  </w:num>
  <w:num w:numId="2" w16cid:durableId="137680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4C"/>
    <w:rsid w:val="00203103"/>
    <w:rsid w:val="002A4400"/>
    <w:rsid w:val="002F3972"/>
    <w:rsid w:val="003E140D"/>
    <w:rsid w:val="00493C4C"/>
    <w:rsid w:val="005F0CAB"/>
    <w:rsid w:val="00632284"/>
    <w:rsid w:val="006C09CA"/>
    <w:rsid w:val="006D4590"/>
    <w:rsid w:val="00896C5A"/>
    <w:rsid w:val="00897A00"/>
    <w:rsid w:val="00A1512E"/>
    <w:rsid w:val="00B7617B"/>
    <w:rsid w:val="00C064FA"/>
    <w:rsid w:val="00C801F2"/>
    <w:rsid w:val="00CB1CE1"/>
    <w:rsid w:val="00CB3C03"/>
    <w:rsid w:val="00DE3A36"/>
    <w:rsid w:val="00E9248E"/>
    <w:rsid w:val="00ED120E"/>
    <w:rsid w:val="00EE1EF6"/>
    <w:rsid w:val="00F710A6"/>
    <w:rsid w:val="2DFF543D"/>
    <w:rsid w:val="423C5719"/>
    <w:rsid w:val="46AFADC7"/>
    <w:rsid w:val="4FCFB3C5"/>
    <w:rsid w:val="595ED1FA"/>
    <w:rsid w:val="5D6703E9"/>
    <w:rsid w:val="5FF46E50"/>
    <w:rsid w:val="601BDF17"/>
    <w:rsid w:val="7369BC27"/>
    <w:rsid w:val="7FFF8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C859F3"/>
  <w15:chartTrackingRefBased/>
  <w15:docId w15:val="{2B25015B-E6B7-411D-AAF6-F7D187BF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Normal_Toolkit"/>
    <w:qFormat/>
    <w:rsid w:val="00493C4C"/>
    <w:pPr>
      <w:spacing w:after="0" w:line="240" w:lineRule="auto"/>
      <w:jc w:val="both"/>
    </w:pPr>
    <w:rPr>
      <w:rFonts w:ascii="Arial Narrow" w:hAnsi="Arial Narrow"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C4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Toolkit_section heading 1"/>
    <w:basedOn w:val="Normal"/>
    <w:next w:val="Normal"/>
    <w:link w:val="Heading2Char"/>
    <w:uiPriority w:val="9"/>
    <w:unhideWhenUsed/>
    <w:qFormat/>
    <w:rsid w:val="00493C4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C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C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C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C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93C4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aliases w:val="Toolkit_section heading 1 Char"/>
    <w:basedOn w:val="DefaultParagraphFont"/>
    <w:link w:val="Heading2"/>
    <w:uiPriority w:val="9"/>
    <w:rsid w:val="00493C4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93C4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93C4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93C4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93C4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93C4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93C4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93C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C4C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93C4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93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C4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93C4C"/>
    <w:rPr>
      <w:i/>
      <w:iCs/>
      <w:color w:val="404040" w:themeColor="text1" w:themeTint="BF"/>
    </w:rPr>
  </w:style>
  <w:style w:type="paragraph" w:styleId="ListParagraph">
    <w:name w:val="List Paragraph"/>
    <w:aliases w:val="List Paragraph 1"/>
    <w:basedOn w:val="Normal"/>
    <w:link w:val="ListParagraphChar"/>
    <w:uiPriority w:val="34"/>
    <w:qFormat/>
    <w:rsid w:val="00493C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C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C4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93C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C4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93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C4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93C4C"/>
    <w:rPr>
      <w:rFonts w:ascii="Arial Narrow" w:hAnsi="Arial Narrow" w:eastAsiaTheme="minorEastAsia"/>
      <w:kern w:val="0"/>
      <w:sz w:val="20"/>
      <w:szCs w:val="20"/>
      <w:lang w:val="en-US"/>
      <w14:ligatures w14:val="none"/>
    </w:rPr>
  </w:style>
  <w:style w:type="character" w:styleId="ListParagraphChar" w:customStyle="1">
    <w:name w:val="List Paragraph Char"/>
    <w:aliases w:val="List Paragraph 1 Char"/>
    <w:link w:val="ListParagraph"/>
    <w:uiPriority w:val="34"/>
    <w:locked/>
    <w:rsid w:val="00493C4C"/>
  </w:style>
  <w:style w:type="paragraph" w:styleId="Header">
    <w:name w:val="header"/>
    <w:basedOn w:val="Normal"/>
    <w:link w:val="HeaderChar"/>
    <w:uiPriority w:val="99"/>
    <w:unhideWhenUsed/>
    <w:rsid w:val="0063228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2284"/>
    <w:rPr>
      <w:rFonts w:ascii="Arial Narrow" w:hAnsi="Arial Narrow" w:eastAsiaTheme="minorEastAsi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228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2284"/>
    <w:rPr>
      <w:rFonts w:ascii="Arial Narrow" w:hAnsi="Arial Narrow" w:eastAsiaTheme="minorEastAsia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20310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c01eaeb-f4e3-46fe-b61a-d5ba5e7db08a" xsi:nil="true"/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E8EAB-B357-45F1-8E59-4171CD961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07CC5-E874-4AC2-8926-6DB5360E5A00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3.xml><?xml version="1.0" encoding="utf-8"?>
<ds:datastoreItem xmlns:ds="http://schemas.openxmlformats.org/officeDocument/2006/customXml" ds:itemID="{EE3182F4-C99E-45F4-A4A1-D804229A096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Majella Fernando</dc:creator>
  <keywords/>
  <dc:description/>
  <lastModifiedBy>Majella Fernando</lastModifiedBy>
  <revision>10</revision>
  <dcterms:created xsi:type="dcterms:W3CDTF">2024-11-01T17:32:00.0000000Z</dcterms:created>
  <dcterms:modified xsi:type="dcterms:W3CDTF">2025-03-20T02:44:57.4530447Z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MediaServiceImageTags">
    <vt:lpwstr/>
  </property>
</Properties>
</file>